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117E1" w14:textId="71E883D3" w:rsidR="002A57B8" w:rsidRDefault="002A57B8" w:rsidP="00B807CA">
      <w:pPr>
        <w:rPr>
          <w:rFonts w:cs="Arial"/>
        </w:rPr>
      </w:pPr>
      <w:r w:rsidRPr="002A57B8">
        <w:rPr>
          <w:rFonts w:cs="Arial"/>
          <w:b/>
        </w:rPr>
        <w:t>Last Updated:</w:t>
      </w:r>
      <w:r w:rsidR="00BA229C">
        <w:rPr>
          <w:rFonts w:cs="Arial"/>
        </w:rPr>
        <w:t>9</w:t>
      </w:r>
      <w:r w:rsidR="00460A18">
        <w:rPr>
          <w:rFonts w:cs="Arial"/>
        </w:rPr>
        <w:t>/</w:t>
      </w:r>
      <w:r w:rsidR="00BA229C">
        <w:rPr>
          <w:rFonts w:cs="Arial"/>
        </w:rPr>
        <w:t>8</w:t>
      </w:r>
      <w:r w:rsidR="00460A18">
        <w:rPr>
          <w:rFonts w:cs="Arial"/>
        </w:rPr>
        <w:t>/202</w:t>
      </w:r>
      <w:r w:rsidR="00BA229C">
        <w:rPr>
          <w:rFonts w:cs="Arial"/>
        </w:rPr>
        <w:t>2</w:t>
      </w:r>
    </w:p>
    <w:p w14:paraId="26F67AE7" w14:textId="77777777" w:rsidR="00D420CE" w:rsidRDefault="00D420CE" w:rsidP="00B807CA">
      <w:pPr>
        <w:rPr>
          <w:rFonts w:cs="Arial"/>
        </w:rPr>
      </w:pPr>
    </w:p>
    <w:p w14:paraId="1339DF48" w14:textId="56623C55" w:rsidR="00AB764F" w:rsidRDefault="0011334A" w:rsidP="00B807CA">
      <w:pPr>
        <w:rPr>
          <w:rFonts w:cs="Arial"/>
        </w:rPr>
      </w:pPr>
      <w:r>
        <w:rPr>
          <w:rFonts w:cs="Arial"/>
        </w:rPr>
        <w:t xml:space="preserve">This QRG outlines the process </w:t>
      </w:r>
      <w:r w:rsidR="005755B1">
        <w:rPr>
          <w:rFonts w:cs="Arial"/>
        </w:rPr>
        <w:t>for</w:t>
      </w:r>
      <w:r w:rsidR="009047A0">
        <w:rPr>
          <w:rFonts w:cs="Arial"/>
        </w:rPr>
        <w:t xml:space="preserve"> interpreting and</w:t>
      </w:r>
      <w:r w:rsidR="005755B1">
        <w:rPr>
          <w:rFonts w:cs="Arial"/>
        </w:rPr>
        <w:t xml:space="preserve"> </w:t>
      </w:r>
      <w:r w:rsidR="009047A0">
        <w:rPr>
          <w:rFonts w:cs="Arial"/>
        </w:rPr>
        <w:t xml:space="preserve">approving employee timesheets within Success Factors. </w:t>
      </w:r>
      <w:r w:rsidR="00244914">
        <w:rPr>
          <w:rFonts w:cs="Arial"/>
        </w:rPr>
        <w:t xml:space="preserve">This document is for use by supervisors of employees who record time using the Negative or Positive entry methods in SuccessFactors. </w:t>
      </w:r>
    </w:p>
    <w:p w14:paraId="11B17E98" w14:textId="77777777" w:rsidR="00D420CE" w:rsidRDefault="00D420CE" w:rsidP="00B807CA">
      <w:pPr>
        <w:rPr>
          <w:rFonts w:cs="Arial"/>
        </w:rPr>
      </w:pPr>
    </w:p>
    <w:p w14:paraId="2E37855B" w14:textId="1AAF982E" w:rsidR="00244914" w:rsidRDefault="00244914" w:rsidP="00244914">
      <w:pPr>
        <w:rPr>
          <w:rStyle w:val="Hyperlink"/>
          <w:rFonts w:cs="Arial"/>
          <w:i/>
        </w:rPr>
      </w:pPr>
      <w:r w:rsidRPr="00AB764F">
        <w:rPr>
          <w:rFonts w:cs="Arial"/>
          <w:b/>
        </w:rPr>
        <w:t>Negative Duration Entry:</w:t>
      </w:r>
      <w:r>
        <w:rPr>
          <w:rFonts w:cs="Arial"/>
        </w:rPr>
        <w:t xml:space="preserve"> Employees assigned this entry method only record exceptions to their working time, according to their schedule. (Examples: Overtime, Call Back). Each time an exception is recorded, it flows to their supervisor/manager for approval.</w:t>
      </w:r>
      <w:r w:rsidR="00D8680E">
        <w:rPr>
          <w:rFonts w:cs="Arial"/>
        </w:rPr>
        <w:t xml:space="preserve"> Employees are instructed to complete all time entries/exceptions directly following their final shift of</w:t>
      </w:r>
      <w:r w:rsidR="00CA78A4">
        <w:rPr>
          <w:rFonts w:cs="Arial"/>
        </w:rPr>
        <w:t xml:space="preserve"> each week.</w:t>
      </w:r>
      <w:r w:rsidR="00665F21">
        <w:rPr>
          <w:rFonts w:cs="Arial"/>
        </w:rPr>
        <w:t xml:space="preserve"> </w:t>
      </w:r>
      <w:r w:rsidR="00665F21">
        <w:rPr>
          <w:rFonts w:cs="Arial"/>
          <w:i/>
        </w:rPr>
        <w:t>Additional resources</w:t>
      </w:r>
      <w:r w:rsidR="00587175" w:rsidRPr="00D8680E">
        <w:rPr>
          <w:rFonts w:cs="Arial"/>
          <w:i/>
        </w:rPr>
        <w:t>:</w:t>
      </w:r>
      <w:r w:rsidR="00587175" w:rsidRPr="00D8680E">
        <w:rPr>
          <w:rFonts w:cs="Arial"/>
          <w:b/>
          <w:i/>
        </w:rPr>
        <w:t xml:space="preserve"> </w:t>
      </w:r>
      <w:hyperlink r:id="rId12" w:history="1">
        <w:r w:rsidR="003B0473" w:rsidRPr="00D8680E">
          <w:rPr>
            <w:rStyle w:val="Hyperlink"/>
            <w:rFonts w:cs="Arial"/>
            <w:i/>
          </w:rPr>
          <w:t>SuccessFact</w:t>
        </w:r>
        <w:r w:rsidR="003B0473" w:rsidRPr="00D8680E">
          <w:rPr>
            <w:rStyle w:val="Hyperlink"/>
            <w:rFonts w:cs="Arial"/>
            <w:i/>
          </w:rPr>
          <w:t>o</w:t>
        </w:r>
        <w:r w:rsidR="003B0473" w:rsidRPr="00D8680E">
          <w:rPr>
            <w:rStyle w:val="Hyperlink"/>
            <w:rFonts w:cs="Arial"/>
            <w:i/>
          </w:rPr>
          <w:t>rs Training Page</w:t>
        </w:r>
      </w:hyperlink>
    </w:p>
    <w:p w14:paraId="3D47C319" w14:textId="77777777" w:rsidR="00D420CE" w:rsidRDefault="00D420CE" w:rsidP="00244914">
      <w:pPr>
        <w:rPr>
          <w:rFonts w:cs="Arial"/>
        </w:rPr>
      </w:pPr>
    </w:p>
    <w:p w14:paraId="7EF495F8" w14:textId="2E839E97" w:rsidR="00D8680E" w:rsidRPr="004505B6" w:rsidRDefault="00244914" w:rsidP="00D8680E">
      <w:pPr>
        <w:rPr>
          <w:rStyle w:val="Hyperlink"/>
          <w:rFonts w:cs="Arial"/>
          <w:i/>
        </w:rPr>
      </w:pPr>
      <w:r w:rsidRPr="00D8680E">
        <w:rPr>
          <w:rFonts w:cs="Arial"/>
          <w:b/>
        </w:rPr>
        <w:t xml:space="preserve">Positive Duration Entry: </w:t>
      </w:r>
      <w:r w:rsidRPr="00D8680E">
        <w:rPr>
          <w:rFonts w:cs="Arial"/>
        </w:rPr>
        <w:t xml:space="preserve">Employees assigned this entry method record the number of hours they worked each working day. </w:t>
      </w:r>
      <w:r w:rsidR="00D8680E" w:rsidRPr="00D8680E">
        <w:rPr>
          <w:rFonts w:cs="Arial"/>
        </w:rPr>
        <w:t>Employees are instructed to submit all Time Sheets directly</w:t>
      </w:r>
      <w:r w:rsidR="00CA78A4">
        <w:rPr>
          <w:rFonts w:cs="Arial"/>
        </w:rPr>
        <w:t xml:space="preserve"> following their final shift of each week</w:t>
      </w:r>
      <w:r w:rsidR="00D8680E" w:rsidRPr="00D8680E">
        <w:rPr>
          <w:rFonts w:cs="Arial"/>
        </w:rPr>
        <w:t>. Time Sheets in SuccessFactors are in a one-week format. This means for each bi-weekly pay period, supervisors will approve two time sheets per employee.</w:t>
      </w:r>
      <w:r w:rsidR="00D8680E">
        <w:rPr>
          <w:rFonts w:cs="Arial"/>
        </w:rPr>
        <w:t xml:space="preserve"> </w:t>
      </w:r>
      <w:r w:rsidR="00665F21">
        <w:rPr>
          <w:rFonts w:cs="Arial"/>
          <w:i/>
        </w:rPr>
        <w:t>Additional resources</w:t>
      </w:r>
      <w:r w:rsidR="00587175" w:rsidRPr="00D8680E">
        <w:rPr>
          <w:rFonts w:cs="Arial"/>
          <w:i/>
        </w:rPr>
        <w:t>:</w:t>
      </w:r>
      <w:r w:rsidR="00587175" w:rsidRPr="00D8680E">
        <w:rPr>
          <w:rFonts w:cs="Arial"/>
          <w:b/>
          <w:i/>
        </w:rPr>
        <w:t xml:space="preserve"> </w:t>
      </w:r>
      <w:r w:rsidR="004505B6">
        <w:rPr>
          <w:rFonts w:cs="Arial"/>
          <w:i/>
        </w:rPr>
        <w:fldChar w:fldCharType="begin"/>
      </w:r>
      <w:r w:rsidR="004505B6">
        <w:rPr>
          <w:rFonts w:cs="Arial"/>
          <w:i/>
        </w:rPr>
        <w:instrText xml:space="preserve"> HYPERLINK "https://www.purdue.edu/hr/paytimepractices/supres.php" </w:instrText>
      </w:r>
      <w:r w:rsidR="004505B6">
        <w:rPr>
          <w:rFonts w:cs="Arial"/>
          <w:i/>
        </w:rPr>
      </w:r>
      <w:r w:rsidR="004505B6">
        <w:rPr>
          <w:rFonts w:cs="Arial"/>
          <w:i/>
        </w:rPr>
        <w:fldChar w:fldCharType="separate"/>
      </w:r>
      <w:r w:rsidR="003B0473" w:rsidRPr="004505B6">
        <w:rPr>
          <w:rStyle w:val="Hyperlink"/>
          <w:rFonts w:cs="Arial"/>
          <w:i/>
        </w:rPr>
        <w:t>SuccessFactors Training Page</w:t>
      </w:r>
    </w:p>
    <w:p w14:paraId="4A34825D" w14:textId="3453564F" w:rsidR="00D420CE" w:rsidRPr="00D8680E" w:rsidRDefault="004505B6" w:rsidP="00D8680E">
      <w:pPr>
        <w:rPr>
          <w:rFonts w:cs="Arial"/>
        </w:rPr>
      </w:pPr>
      <w:r>
        <w:rPr>
          <w:rFonts w:cs="Arial"/>
          <w:i/>
        </w:rPr>
        <w:fldChar w:fldCharType="end"/>
      </w:r>
    </w:p>
    <w:p w14:paraId="5F92352E" w14:textId="27998836" w:rsidR="00244914" w:rsidRPr="00244914" w:rsidRDefault="00D8680E" w:rsidP="00AB764F">
      <w:pPr>
        <w:rPr>
          <w:rFonts w:cs="Arial"/>
          <w:b/>
          <w:color w:val="FF0000"/>
          <w:szCs w:val="24"/>
          <w:u w:val="single"/>
        </w:rPr>
      </w:pPr>
      <w:r>
        <w:rPr>
          <w:rFonts w:cs="Arial"/>
          <w:b/>
          <w:u w:val="single"/>
        </w:rPr>
        <w:t xml:space="preserve">Supervisor </w:t>
      </w:r>
      <w:r w:rsidR="00244914" w:rsidRPr="00244914">
        <w:rPr>
          <w:rFonts w:cs="Arial"/>
          <w:b/>
          <w:u w:val="single"/>
        </w:rPr>
        <w:t>Approvals</w:t>
      </w:r>
    </w:p>
    <w:p w14:paraId="070F0B8B" w14:textId="4F7BA1B6" w:rsidR="00244914" w:rsidRDefault="00D8680E" w:rsidP="00B807CA">
      <w:pPr>
        <w:pStyle w:val="ListParagraph"/>
        <w:numPr>
          <w:ilvl w:val="0"/>
          <w:numId w:val="6"/>
        </w:numPr>
        <w:rPr>
          <w:rFonts w:cs="Arial"/>
          <w:szCs w:val="24"/>
        </w:rPr>
      </w:pPr>
      <w:r>
        <w:rPr>
          <w:rFonts w:cs="Arial"/>
          <w:szCs w:val="24"/>
        </w:rPr>
        <w:t xml:space="preserve">Supervisor </w:t>
      </w:r>
      <w:r w:rsidR="003F67BF" w:rsidRPr="003B0473">
        <w:rPr>
          <w:rFonts w:cs="Arial"/>
          <w:szCs w:val="24"/>
        </w:rPr>
        <w:t>App</w:t>
      </w:r>
      <w:r w:rsidR="00460A18">
        <w:rPr>
          <w:rFonts w:cs="Arial"/>
          <w:szCs w:val="24"/>
        </w:rPr>
        <w:t>rovals are due at 10:00 PM on the Monday</w:t>
      </w:r>
      <w:r w:rsidR="00AB764F" w:rsidRPr="003B0473">
        <w:rPr>
          <w:rFonts w:cs="Arial"/>
          <w:szCs w:val="24"/>
        </w:rPr>
        <w:t xml:space="preserve"> following the end of each pay period.</w:t>
      </w:r>
      <w:r w:rsidR="0021644A">
        <w:rPr>
          <w:rFonts w:cs="Arial"/>
          <w:szCs w:val="24"/>
        </w:rPr>
        <w:t xml:space="preserve"> See the </w:t>
      </w:r>
      <w:hyperlink r:id="rId13" w:history="1">
        <w:r w:rsidR="0021644A" w:rsidRPr="004505B6">
          <w:rPr>
            <w:rStyle w:val="Hyperlink"/>
            <w:rFonts w:cs="Arial"/>
            <w:szCs w:val="24"/>
          </w:rPr>
          <w:t>Payroll Calendars website</w:t>
        </w:r>
      </w:hyperlink>
      <w:r w:rsidR="0021644A">
        <w:rPr>
          <w:rFonts w:cs="Arial"/>
          <w:szCs w:val="24"/>
        </w:rPr>
        <w:t xml:space="preserve"> for current pay period calendars.</w:t>
      </w:r>
    </w:p>
    <w:p w14:paraId="10B3E299" w14:textId="51E9753F" w:rsidR="006B5F5C" w:rsidRPr="003B0473" w:rsidRDefault="00460A18" w:rsidP="00B807CA">
      <w:pPr>
        <w:pStyle w:val="ListParagraph"/>
        <w:numPr>
          <w:ilvl w:val="0"/>
          <w:numId w:val="6"/>
        </w:numPr>
        <w:rPr>
          <w:rFonts w:cs="Arial"/>
          <w:szCs w:val="24"/>
        </w:rPr>
      </w:pPr>
      <w:r>
        <w:rPr>
          <w:rFonts w:cs="Arial"/>
          <w:szCs w:val="24"/>
        </w:rPr>
        <w:t>After 10:00 PM on Monday</w:t>
      </w:r>
      <w:r w:rsidR="006B5F5C">
        <w:rPr>
          <w:rFonts w:cs="Arial"/>
          <w:szCs w:val="24"/>
        </w:rPr>
        <w:t>, all timesheets are pushed to Payroll for payment. Timesheets or exceptions that are not approved by a supervisor will remain in the supervisor’s approval queue, will appear on the Delinquent Supervisor Approval report, and will require supervisor approval ASAP (even after payroll has been processed).</w:t>
      </w:r>
    </w:p>
    <w:p w14:paraId="422129A8" w14:textId="3C6C1017" w:rsidR="00F01CDF" w:rsidRPr="00F01CDF" w:rsidRDefault="00F01CDF" w:rsidP="00B807CA">
      <w:pPr>
        <w:pStyle w:val="ListParagraph"/>
        <w:numPr>
          <w:ilvl w:val="0"/>
          <w:numId w:val="6"/>
        </w:numPr>
        <w:rPr>
          <w:rFonts w:cs="Arial"/>
          <w:color w:val="FF0000"/>
          <w:szCs w:val="24"/>
        </w:rPr>
      </w:pPr>
      <w:r>
        <w:rPr>
          <w:rFonts w:cs="Arial"/>
          <w:szCs w:val="24"/>
        </w:rPr>
        <w:t>S</w:t>
      </w:r>
      <w:r w:rsidRPr="00CC2E6C">
        <w:rPr>
          <w:rFonts w:cs="Arial"/>
          <w:szCs w:val="24"/>
        </w:rPr>
        <w:t xml:space="preserve">upervisors have access to run the report </w:t>
      </w:r>
      <w:r w:rsidRPr="00CC2E6C">
        <w:rPr>
          <w:i/>
        </w:rPr>
        <w:t>SuccessFactors Time Details Report for Managers</w:t>
      </w:r>
      <w:r w:rsidR="00E000A5">
        <w:rPr>
          <w:i/>
        </w:rPr>
        <w:t xml:space="preserve">. </w:t>
      </w:r>
      <w:r w:rsidR="00E000A5" w:rsidRPr="00E000A5">
        <w:rPr>
          <w:iCs/>
        </w:rPr>
        <w:t>This</w:t>
      </w:r>
      <w:r>
        <w:t xml:space="preserve"> report displays Time and Time Off data and should be used to identify issues and identify actions needed in SuccessFactors by the supervisor or initiate conversations with employees to resolve issues prior to the payroll deadline.</w:t>
      </w:r>
      <w:r w:rsidR="00E000A5">
        <w:t xml:space="preserve"> Access SuccessFactors - Reporting and scroll to locate report.</w:t>
      </w:r>
    </w:p>
    <w:p w14:paraId="0FC13B4E" w14:textId="4A6C2CE2" w:rsidR="00BE567D" w:rsidRPr="00BE567D" w:rsidRDefault="00BE567D" w:rsidP="00F01CDF">
      <w:pPr>
        <w:pStyle w:val="ListParagraph"/>
        <w:rPr>
          <w:rFonts w:cs="Arial"/>
          <w:szCs w:val="24"/>
        </w:rPr>
      </w:pPr>
    </w:p>
    <w:sdt>
      <w:sdtPr>
        <w:rPr>
          <w:rFonts w:ascii="Arial" w:hAnsi="Arial"/>
          <w:color w:val="auto"/>
          <w:spacing w:val="0"/>
          <w:sz w:val="20"/>
          <w:szCs w:val="20"/>
          <w:lang w:bidi="ar-SA"/>
        </w:rPr>
        <w:id w:val="-349650133"/>
        <w:docPartObj>
          <w:docPartGallery w:val="Table of Contents"/>
          <w:docPartUnique/>
        </w:docPartObj>
      </w:sdtPr>
      <w:sdtEndPr>
        <w:rPr>
          <w:b/>
          <w:bCs/>
          <w:noProof/>
        </w:rPr>
      </w:sdtEndPr>
      <w:sdtContent>
        <w:p w14:paraId="030CE09A" w14:textId="52DC3FBE" w:rsidR="00BE567D" w:rsidRPr="00D420CE" w:rsidRDefault="00BE567D" w:rsidP="00D420CE">
          <w:pPr>
            <w:pStyle w:val="TOCHeading"/>
            <w:jc w:val="center"/>
            <w:rPr>
              <w:rStyle w:val="Heading1Char"/>
            </w:rPr>
          </w:pPr>
          <w:r w:rsidRPr="00D420CE">
            <w:rPr>
              <w:rStyle w:val="Heading1Char"/>
            </w:rPr>
            <w:t>Contents</w:t>
          </w:r>
        </w:p>
        <w:p w14:paraId="33865280" w14:textId="4F2E34BC" w:rsidR="00F01CDF" w:rsidRDefault="00BE567D">
          <w:pPr>
            <w:pStyle w:val="TOC2"/>
            <w:tabs>
              <w:tab w:val="right" w:leader="dot" w:pos="10790"/>
            </w:tabs>
            <w:rPr>
              <w:rFonts w:asciiTheme="minorHAnsi" w:eastAsiaTheme="minorEastAsia" w:hAnsiTheme="minorHAnsi"/>
              <w:noProof/>
              <w:sz w:val="22"/>
              <w:szCs w:val="22"/>
            </w:rPr>
          </w:pPr>
          <w:r>
            <w:rPr>
              <w:b/>
              <w:bCs/>
              <w:noProof/>
            </w:rPr>
            <w:fldChar w:fldCharType="begin"/>
          </w:r>
          <w:r>
            <w:rPr>
              <w:b/>
              <w:bCs/>
              <w:noProof/>
            </w:rPr>
            <w:instrText xml:space="preserve"> TOC \o "1-3" \h \z \u </w:instrText>
          </w:r>
          <w:r>
            <w:rPr>
              <w:b/>
              <w:bCs/>
              <w:noProof/>
            </w:rPr>
            <w:fldChar w:fldCharType="separate"/>
          </w:r>
          <w:hyperlink w:anchor="_Toc5606758" w:history="1">
            <w:r w:rsidR="00F01CDF" w:rsidRPr="00E312E9">
              <w:rPr>
                <w:rStyle w:val="Hyperlink"/>
                <w:noProof/>
              </w:rPr>
              <w:t>Accessing SuccessFactors</w:t>
            </w:r>
            <w:r w:rsidR="00F01CDF">
              <w:rPr>
                <w:noProof/>
                <w:webHidden/>
              </w:rPr>
              <w:tab/>
            </w:r>
            <w:r w:rsidR="00F01CDF">
              <w:rPr>
                <w:noProof/>
                <w:webHidden/>
              </w:rPr>
              <w:fldChar w:fldCharType="begin"/>
            </w:r>
            <w:r w:rsidR="00F01CDF">
              <w:rPr>
                <w:noProof/>
                <w:webHidden/>
              </w:rPr>
              <w:instrText xml:space="preserve"> PAGEREF _Toc5606758 \h </w:instrText>
            </w:r>
            <w:r w:rsidR="00F01CDF">
              <w:rPr>
                <w:noProof/>
                <w:webHidden/>
              </w:rPr>
            </w:r>
            <w:r w:rsidR="00F01CDF">
              <w:rPr>
                <w:noProof/>
                <w:webHidden/>
              </w:rPr>
              <w:fldChar w:fldCharType="separate"/>
            </w:r>
            <w:r w:rsidR="00F01CDF">
              <w:rPr>
                <w:noProof/>
                <w:webHidden/>
              </w:rPr>
              <w:t>2</w:t>
            </w:r>
            <w:r w:rsidR="00F01CDF">
              <w:rPr>
                <w:noProof/>
                <w:webHidden/>
              </w:rPr>
              <w:fldChar w:fldCharType="end"/>
            </w:r>
          </w:hyperlink>
        </w:p>
        <w:p w14:paraId="4317BE42" w14:textId="59ADE043" w:rsidR="00F01CDF" w:rsidRDefault="00555BA5">
          <w:pPr>
            <w:pStyle w:val="TOC2"/>
            <w:tabs>
              <w:tab w:val="right" w:leader="dot" w:pos="10790"/>
            </w:tabs>
            <w:rPr>
              <w:rFonts w:asciiTheme="minorHAnsi" w:eastAsiaTheme="minorEastAsia" w:hAnsiTheme="minorHAnsi"/>
              <w:noProof/>
              <w:sz w:val="22"/>
              <w:szCs w:val="22"/>
            </w:rPr>
          </w:pPr>
          <w:hyperlink w:anchor="_Toc5606759" w:history="1">
            <w:r w:rsidR="00F01CDF" w:rsidRPr="00E312E9">
              <w:rPr>
                <w:rStyle w:val="Hyperlink"/>
                <w:noProof/>
              </w:rPr>
              <w:t>Note for Supervisors with Multiple Appointments</w:t>
            </w:r>
            <w:r w:rsidR="00F01CDF">
              <w:rPr>
                <w:noProof/>
                <w:webHidden/>
              </w:rPr>
              <w:tab/>
            </w:r>
            <w:r w:rsidR="00F01CDF">
              <w:rPr>
                <w:noProof/>
                <w:webHidden/>
              </w:rPr>
              <w:fldChar w:fldCharType="begin"/>
            </w:r>
            <w:r w:rsidR="00F01CDF">
              <w:rPr>
                <w:noProof/>
                <w:webHidden/>
              </w:rPr>
              <w:instrText xml:space="preserve"> PAGEREF _Toc5606759 \h </w:instrText>
            </w:r>
            <w:r w:rsidR="00F01CDF">
              <w:rPr>
                <w:noProof/>
                <w:webHidden/>
              </w:rPr>
            </w:r>
            <w:r w:rsidR="00F01CDF">
              <w:rPr>
                <w:noProof/>
                <w:webHidden/>
              </w:rPr>
              <w:fldChar w:fldCharType="separate"/>
            </w:r>
            <w:r w:rsidR="00F01CDF">
              <w:rPr>
                <w:noProof/>
                <w:webHidden/>
              </w:rPr>
              <w:t>2</w:t>
            </w:r>
            <w:r w:rsidR="00F01CDF">
              <w:rPr>
                <w:noProof/>
                <w:webHidden/>
              </w:rPr>
              <w:fldChar w:fldCharType="end"/>
            </w:r>
          </w:hyperlink>
        </w:p>
        <w:p w14:paraId="00EAC7F1" w14:textId="21600987" w:rsidR="00F01CDF" w:rsidRDefault="00555BA5">
          <w:pPr>
            <w:pStyle w:val="TOC2"/>
            <w:tabs>
              <w:tab w:val="right" w:leader="dot" w:pos="10790"/>
            </w:tabs>
            <w:rPr>
              <w:rFonts w:asciiTheme="minorHAnsi" w:eastAsiaTheme="minorEastAsia" w:hAnsiTheme="minorHAnsi"/>
              <w:noProof/>
              <w:sz w:val="22"/>
              <w:szCs w:val="22"/>
            </w:rPr>
          </w:pPr>
          <w:hyperlink w:anchor="_Toc5606760" w:history="1">
            <w:r w:rsidR="00F01CDF" w:rsidRPr="00E312E9">
              <w:rPr>
                <w:rStyle w:val="Hyperlink"/>
                <w:noProof/>
              </w:rPr>
              <w:t>Approving Time Exceptions / Timesheets</w:t>
            </w:r>
            <w:r w:rsidR="00F01CDF">
              <w:rPr>
                <w:noProof/>
                <w:webHidden/>
              </w:rPr>
              <w:tab/>
            </w:r>
            <w:r w:rsidR="00F01CDF">
              <w:rPr>
                <w:noProof/>
                <w:webHidden/>
              </w:rPr>
              <w:fldChar w:fldCharType="begin"/>
            </w:r>
            <w:r w:rsidR="00F01CDF">
              <w:rPr>
                <w:noProof/>
                <w:webHidden/>
              </w:rPr>
              <w:instrText xml:space="preserve"> PAGEREF _Toc5606760 \h </w:instrText>
            </w:r>
            <w:r w:rsidR="00F01CDF">
              <w:rPr>
                <w:noProof/>
                <w:webHidden/>
              </w:rPr>
            </w:r>
            <w:r w:rsidR="00F01CDF">
              <w:rPr>
                <w:noProof/>
                <w:webHidden/>
              </w:rPr>
              <w:fldChar w:fldCharType="separate"/>
            </w:r>
            <w:r w:rsidR="00F01CDF">
              <w:rPr>
                <w:noProof/>
                <w:webHidden/>
              </w:rPr>
              <w:t>2</w:t>
            </w:r>
            <w:r w:rsidR="00F01CDF">
              <w:rPr>
                <w:noProof/>
                <w:webHidden/>
              </w:rPr>
              <w:fldChar w:fldCharType="end"/>
            </w:r>
          </w:hyperlink>
        </w:p>
        <w:p w14:paraId="4A05137C" w14:textId="3A425C5C" w:rsidR="00F01CDF" w:rsidRDefault="00555BA5">
          <w:pPr>
            <w:pStyle w:val="TOC2"/>
            <w:tabs>
              <w:tab w:val="right" w:leader="dot" w:pos="10790"/>
            </w:tabs>
            <w:rPr>
              <w:rFonts w:asciiTheme="minorHAnsi" w:eastAsiaTheme="minorEastAsia" w:hAnsiTheme="minorHAnsi"/>
              <w:noProof/>
              <w:sz w:val="22"/>
              <w:szCs w:val="22"/>
            </w:rPr>
          </w:pPr>
          <w:hyperlink w:anchor="_Toc5606761" w:history="1">
            <w:r w:rsidR="00F01CDF" w:rsidRPr="00E312E9">
              <w:rPr>
                <w:rStyle w:val="Hyperlink"/>
                <w:noProof/>
              </w:rPr>
              <w:t>Reading and Approving the Timesheet</w:t>
            </w:r>
            <w:r w:rsidR="00F01CDF">
              <w:rPr>
                <w:noProof/>
                <w:webHidden/>
              </w:rPr>
              <w:tab/>
            </w:r>
            <w:r w:rsidR="00F01CDF">
              <w:rPr>
                <w:noProof/>
                <w:webHidden/>
              </w:rPr>
              <w:fldChar w:fldCharType="begin"/>
            </w:r>
            <w:r w:rsidR="00F01CDF">
              <w:rPr>
                <w:noProof/>
                <w:webHidden/>
              </w:rPr>
              <w:instrText xml:space="preserve"> PAGEREF _Toc5606761 \h </w:instrText>
            </w:r>
            <w:r w:rsidR="00F01CDF">
              <w:rPr>
                <w:noProof/>
                <w:webHidden/>
              </w:rPr>
            </w:r>
            <w:r w:rsidR="00F01CDF">
              <w:rPr>
                <w:noProof/>
                <w:webHidden/>
              </w:rPr>
              <w:fldChar w:fldCharType="separate"/>
            </w:r>
            <w:r w:rsidR="00F01CDF">
              <w:rPr>
                <w:noProof/>
                <w:webHidden/>
              </w:rPr>
              <w:t>3</w:t>
            </w:r>
            <w:r w:rsidR="00F01CDF">
              <w:rPr>
                <w:noProof/>
                <w:webHidden/>
              </w:rPr>
              <w:fldChar w:fldCharType="end"/>
            </w:r>
          </w:hyperlink>
        </w:p>
        <w:p w14:paraId="3FC958F6" w14:textId="25FF356A" w:rsidR="00F01CDF" w:rsidRDefault="00555BA5">
          <w:pPr>
            <w:pStyle w:val="TOC2"/>
            <w:tabs>
              <w:tab w:val="right" w:leader="dot" w:pos="10790"/>
            </w:tabs>
            <w:rPr>
              <w:rFonts w:asciiTheme="minorHAnsi" w:eastAsiaTheme="minorEastAsia" w:hAnsiTheme="minorHAnsi"/>
              <w:noProof/>
              <w:sz w:val="22"/>
              <w:szCs w:val="22"/>
            </w:rPr>
          </w:pPr>
          <w:hyperlink w:anchor="_Toc5606762" w:history="1">
            <w:r w:rsidR="00F01CDF" w:rsidRPr="00E312E9">
              <w:rPr>
                <w:rStyle w:val="Hyperlink"/>
                <w:noProof/>
              </w:rPr>
              <w:t>Viewing an Employee’s Timesheet Outside of the Approval Process</w:t>
            </w:r>
            <w:r w:rsidR="00F01CDF">
              <w:rPr>
                <w:noProof/>
                <w:webHidden/>
              </w:rPr>
              <w:tab/>
            </w:r>
            <w:r w:rsidR="00F01CDF">
              <w:rPr>
                <w:noProof/>
                <w:webHidden/>
              </w:rPr>
              <w:fldChar w:fldCharType="begin"/>
            </w:r>
            <w:r w:rsidR="00F01CDF">
              <w:rPr>
                <w:noProof/>
                <w:webHidden/>
              </w:rPr>
              <w:instrText xml:space="preserve"> PAGEREF _Toc5606762 \h </w:instrText>
            </w:r>
            <w:r w:rsidR="00F01CDF">
              <w:rPr>
                <w:noProof/>
                <w:webHidden/>
              </w:rPr>
            </w:r>
            <w:r w:rsidR="00F01CDF">
              <w:rPr>
                <w:noProof/>
                <w:webHidden/>
              </w:rPr>
              <w:fldChar w:fldCharType="separate"/>
            </w:r>
            <w:r w:rsidR="00F01CDF">
              <w:rPr>
                <w:noProof/>
                <w:webHidden/>
              </w:rPr>
              <w:t>4</w:t>
            </w:r>
            <w:r w:rsidR="00F01CDF">
              <w:rPr>
                <w:noProof/>
                <w:webHidden/>
              </w:rPr>
              <w:fldChar w:fldCharType="end"/>
            </w:r>
          </w:hyperlink>
        </w:p>
        <w:p w14:paraId="2A669D4D" w14:textId="5DEB67C5" w:rsidR="00F01CDF" w:rsidRDefault="00555BA5">
          <w:pPr>
            <w:pStyle w:val="TOC2"/>
            <w:tabs>
              <w:tab w:val="right" w:leader="dot" w:pos="10790"/>
            </w:tabs>
            <w:rPr>
              <w:rFonts w:asciiTheme="minorHAnsi" w:eastAsiaTheme="minorEastAsia" w:hAnsiTheme="minorHAnsi"/>
              <w:noProof/>
              <w:sz w:val="22"/>
              <w:szCs w:val="22"/>
            </w:rPr>
          </w:pPr>
          <w:hyperlink w:anchor="_Toc5606763" w:history="1">
            <w:r w:rsidR="00F01CDF" w:rsidRPr="00E312E9">
              <w:rPr>
                <w:rStyle w:val="Hyperlink"/>
                <w:noProof/>
              </w:rPr>
              <w:t>Editing Timesheet in Employees’ Absence</w:t>
            </w:r>
            <w:r w:rsidR="00F01CDF">
              <w:rPr>
                <w:noProof/>
                <w:webHidden/>
              </w:rPr>
              <w:tab/>
            </w:r>
            <w:r w:rsidR="00F01CDF">
              <w:rPr>
                <w:noProof/>
                <w:webHidden/>
              </w:rPr>
              <w:fldChar w:fldCharType="begin"/>
            </w:r>
            <w:r w:rsidR="00F01CDF">
              <w:rPr>
                <w:noProof/>
                <w:webHidden/>
              </w:rPr>
              <w:instrText xml:space="preserve"> PAGEREF _Toc5606763 \h </w:instrText>
            </w:r>
            <w:r w:rsidR="00F01CDF">
              <w:rPr>
                <w:noProof/>
                <w:webHidden/>
              </w:rPr>
            </w:r>
            <w:r w:rsidR="00F01CDF">
              <w:rPr>
                <w:noProof/>
                <w:webHidden/>
              </w:rPr>
              <w:fldChar w:fldCharType="separate"/>
            </w:r>
            <w:r w:rsidR="00F01CDF">
              <w:rPr>
                <w:noProof/>
                <w:webHidden/>
              </w:rPr>
              <w:t>5</w:t>
            </w:r>
            <w:r w:rsidR="00F01CDF">
              <w:rPr>
                <w:noProof/>
                <w:webHidden/>
              </w:rPr>
              <w:fldChar w:fldCharType="end"/>
            </w:r>
          </w:hyperlink>
        </w:p>
        <w:p w14:paraId="43E10D75" w14:textId="7B70DAC9" w:rsidR="00BE567D" w:rsidRPr="00723C58" w:rsidRDefault="00BE567D" w:rsidP="00BE567D">
          <w:r>
            <w:rPr>
              <w:b/>
              <w:bCs/>
              <w:noProof/>
            </w:rPr>
            <w:fldChar w:fldCharType="end"/>
          </w:r>
        </w:p>
      </w:sdtContent>
    </w:sdt>
    <w:p w14:paraId="4A7B7A16" w14:textId="77777777" w:rsidR="00244914" w:rsidRPr="00244914" w:rsidRDefault="00244914" w:rsidP="00244914">
      <w:pPr>
        <w:pStyle w:val="ListParagraph"/>
        <w:rPr>
          <w:rFonts w:cs="Arial"/>
          <w:color w:val="FF0000"/>
          <w:szCs w:val="24"/>
        </w:rPr>
      </w:pPr>
    </w:p>
    <w:p w14:paraId="010B46DB" w14:textId="77777777" w:rsidR="00A36FEB" w:rsidRPr="00F347CD" w:rsidRDefault="00A36FEB" w:rsidP="00F347CD">
      <w:pPr>
        <w:spacing w:after="0"/>
        <w:rPr>
          <w:rFonts w:cs="Arial"/>
          <w:vanish/>
        </w:rPr>
      </w:pPr>
    </w:p>
    <w:tbl>
      <w:tblPr>
        <w:tblW w:w="4915"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2847"/>
        <w:gridCol w:w="1080"/>
        <w:gridCol w:w="6660"/>
      </w:tblGrid>
      <w:tr w:rsidR="000C1273" w:rsidRPr="00D80104" w14:paraId="1928859A" w14:textId="77777777" w:rsidTr="000B767D">
        <w:tc>
          <w:tcPr>
            <w:tcW w:w="10587" w:type="dxa"/>
            <w:gridSpan w:val="3"/>
            <w:shd w:val="clear" w:color="auto" w:fill="BAA892"/>
            <w:vAlign w:val="center"/>
          </w:tcPr>
          <w:p w14:paraId="28A9E7A6" w14:textId="77777777" w:rsidR="000C1273" w:rsidRDefault="000C1273" w:rsidP="0027010B">
            <w:pPr>
              <w:pStyle w:val="Heading2"/>
              <w:rPr>
                <w:noProof/>
              </w:rPr>
            </w:pPr>
            <w:bookmarkStart w:id="0" w:name="_Toc5606758"/>
            <w:r>
              <w:rPr>
                <w:noProof/>
              </w:rPr>
              <w:t>Accessing SuccessFactors</w:t>
            </w:r>
            <w:bookmarkEnd w:id="0"/>
          </w:p>
        </w:tc>
      </w:tr>
      <w:tr w:rsidR="000C1273" w:rsidRPr="00D80104" w14:paraId="07D37DC0" w14:textId="77777777" w:rsidTr="000B767D">
        <w:trPr>
          <w:trHeight w:val="329"/>
        </w:trPr>
        <w:tc>
          <w:tcPr>
            <w:tcW w:w="3927" w:type="dxa"/>
            <w:gridSpan w:val="2"/>
            <w:shd w:val="clear" w:color="auto" w:fill="auto"/>
            <w:vAlign w:val="center"/>
          </w:tcPr>
          <w:p w14:paraId="343C7717" w14:textId="6B97DBB4" w:rsidR="000C1273" w:rsidRPr="00E000A5" w:rsidRDefault="000C1273" w:rsidP="000C1273">
            <w:pPr>
              <w:rPr>
                <w:bCs/>
              </w:rPr>
            </w:pPr>
            <w:r w:rsidRPr="000C1273">
              <w:t xml:space="preserve">Visit </w:t>
            </w:r>
            <w:r w:rsidRPr="000C1273">
              <w:rPr>
                <w:b/>
              </w:rPr>
              <w:t xml:space="preserve">OneCampus </w:t>
            </w:r>
            <w:r w:rsidRPr="000C1273">
              <w:t xml:space="preserve">and select </w:t>
            </w:r>
            <w:r w:rsidRPr="000C1273">
              <w:rPr>
                <w:b/>
              </w:rPr>
              <w:t>Employee Launchpad</w:t>
            </w:r>
            <w:r w:rsidR="00E000A5">
              <w:rPr>
                <w:b/>
              </w:rPr>
              <w:t xml:space="preserve"> </w:t>
            </w:r>
            <w:r w:rsidR="00E000A5" w:rsidRPr="00E000A5">
              <w:rPr>
                <w:bCs/>
              </w:rPr>
              <w:t>and log in.</w:t>
            </w:r>
          </w:p>
          <w:p w14:paraId="429A3010" w14:textId="3BD476FC" w:rsidR="005B759D" w:rsidRPr="000C1273" w:rsidRDefault="005B759D" w:rsidP="000C1273">
            <w:pPr>
              <w:rPr>
                <w:noProof/>
              </w:rPr>
            </w:pPr>
          </w:p>
        </w:tc>
        <w:tc>
          <w:tcPr>
            <w:tcW w:w="6660" w:type="dxa"/>
            <w:shd w:val="clear" w:color="auto" w:fill="auto"/>
            <w:vAlign w:val="center"/>
          </w:tcPr>
          <w:p w14:paraId="3032A01B" w14:textId="77777777" w:rsidR="000C1273" w:rsidRDefault="00555BA5" w:rsidP="000C1273">
            <w:pPr>
              <w:spacing w:before="60" w:after="60"/>
              <w:rPr>
                <w:rFonts w:cs="Arial"/>
                <w:bCs/>
              </w:rPr>
            </w:pPr>
            <w:hyperlink r:id="rId14" w:history="1">
              <w:r w:rsidR="000C1273">
                <w:rPr>
                  <w:rStyle w:val="Hyperlink"/>
                  <w:rFonts w:cs="Arial"/>
                  <w:bCs/>
                </w:rPr>
                <w:t>https://one.purdue.edu/</w:t>
              </w:r>
            </w:hyperlink>
            <w:r w:rsidR="000C1273">
              <w:rPr>
                <w:rFonts w:cs="Arial"/>
                <w:bCs/>
              </w:rPr>
              <w:t xml:space="preserve"> </w:t>
            </w:r>
          </w:p>
          <w:p w14:paraId="2134F624" w14:textId="58FCFF67" w:rsidR="000C1273" w:rsidRDefault="000C1273" w:rsidP="00723C58">
            <w:pPr>
              <w:rPr>
                <w:noProof/>
              </w:rPr>
            </w:pPr>
            <w:r>
              <w:rPr>
                <w:noProof/>
              </w:rPr>
              <w:drawing>
                <wp:inline distT="0" distB="0" distL="0" distR="0" wp14:anchorId="40FFD5F2" wp14:editId="31BF72B1">
                  <wp:extent cx="2340864" cy="713708"/>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401" cy="720275"/>
                          </a:xfrm>
                          <a:prstGeom prst="rect">
                            <a:avLst/>
                          </a:prstGeom>
                          <a:noFill/>
                          <a:ln>
                            <a:noFill/>
                          </a:ln>
                        </pic:spPr>
                      </pic:pic>
                    </a:graphicData>
                  </a:graphic>
                </wp:inline>
              </w:drawing>
            </w:r>
            <w:r w:rsidR="005B759D">
              <w:rPr>
                <w:noProof/>
              </w:rPr>
              <w:t xml:space="preserve">  </w:t>
            </w:r>
          </w:p>
        </w:tc>
      </w:tr>
      <w:tr w:rsidR="006048B0" w:rsidRPr="00D80104" w14:paraId="53F3A6C7" w14:textId="77777777" w:rsidTr="000B767D">
        <w:tc>
          <w:tcPr>
            <w:tcW w:w="10587" w:type="dxa"/>
            <w:gridSpan w:val="3"/>
            <w:shd w:val="clear" w:color="auto" w:fill="BAA892"/>
            <w:vAlign w:val="center"/>
          </w:tcPr>
          <w:p w14:paraId="1BB0427E" w14:textId="36487625" w:rsidR="006048B0" w:rsidRDefault="006048B0" w:rsidP="006048B0">
            <w:pPr>
              <w:pStyle w:val="Heading2"/>
              <w:rPr>
                <w:noProof/>
              </w:rPr>
            </w:pPr>
            <w:bookmarkStart w:id="1" w:name="_Toc5606759"/>
            <w:r>
              <w:rPr>
                <w:noProof/>
              </w:rPr>
              <w:t>Note for Supervisors with Multiple Appointments</w:t>
            </w:r>
            <w:bookmarkEnd w:id="1"/>
            <w:r>
              <w:rPr>
                <w:noProof/>
              </w:rPr>
              <w:t xml:space="preserve"> </w:t>
            </w:r>
          </w:p>
        </w:tc>
      </w:tr>
      <w:tr w:rsidR="006048B0" w:rsidRPr="00D80104" w14:paraId="0EEB6756" w14:textId="77777777" w:rsidTr="000B767D">
        <w:tc>
          <w:tcPr>
            <w:tcW w:w="3927" w:type="dxa"/>
            <w:gridSpan w:val="2"/>
            <w:shd w:val="clear" w:color="auto" w:fill="auto"/>
            <w:vAlign w:val="center"/>
          </w:tcPr>
          <w:p w14:paraId="213C7D36" w14:textId="645709BF" w:rsidR="006048B0" w:rsidRPr="009047A0" w:rsidRDefault="006048B0" w:rsidP="008B360E">
            <w:pPr>
              <w:spacing w:before="60" w:after="60"/>
              <w:rPr>
                <w:rFonts w:cs="Arial"/>
                <w:bCs/>
              </w:rPr>
            </w:pPr>
            <w:r w:rsidRPr="006E54F7">
              <w:rPr>
                <w:rFonts w:cs="Arial"/>
              </w:rPr>
              <w:lastRenderedPageBreak/>
              <w:t>Supervisors with more than one appointment will have to switch to other account(s) to view pending actions that fall under those appointments by clicking the Change Selected Employment icon on the Navigation bar.</w:t>
            </w:r>
          </w:p>
        </w:tc>
        <w:tc>
          <w:tcPr>
            <w:tcW w:w="6660" w:type="dxa"/>
            <w:shd w:val="clear" w:color="auto" w:fill="auto"/>
            <w:vAlign w:val="center"/>
          </w:tcPr>
          <w:p w14:paraId="289C4AB9" w14:textId="24BA5A7A" w:rsidR="006048B0" w:rsidRPr="00D80104" w:rsidRDefault="006048B0" w:rsidP="008B360E">
            <w:pPr>
              <w:spacing w:before="60" w:after="60"/>
              <w:rPr>
                <w:rFonts w:cs="Arial"/>
                <w:bCs/>
              </w:rPr>
            </w:pPr>
            <w:r>
              <w:rPr>
                <w:noProof/>
              </w:rPr>
              <w:drawing>
                <wp:inline distT="0" distB="0" distL="0" distR="0" wp14:anchorId="1C2DAD59" wp14:editId="1F5FFD8F">
                  <wp:extent cx="3033023" cy="44199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3023" cy="441998"/>
                          </a:xfrm>
                          <a:prstGeom prst="rect">
                            <a:avLst/>
                          </a:prstGeom>
                        </pic:spPr>
                      </pic:pic>
                    </a:graphicData>
                  </a:graphic>
                </wp:inline>
              </w:drawing>
            </w:r>
          </w:p>
        </w:tc>
      </w:tr>
      <w:tr w:rsidR="00053A11" w:rsidRPr="00D80104" w14:paraId="300E157C" w14:textId="77777777" w:rsidTr="000B767D">
        <w:tc>
          <w:tcPr>
            <w:tcW w:w="10587" w:type="dxa"/>
            <w:gridSpan w:val="3"/>
            <w:shd w:val="clear" w:color="auto" w:fill="BAA892"/>
            <w:vAlign w:val="center"/>
          </w:tcPr>
          <w:p w14:paraId="7DBBFE0C" w14:textId="47FD85C8" w:rsidR="002A52E6" w:rsidRPr="00D80104" w:rsidRDefault="00966E73" w:rsidP="0027010B">
            <w:pPr>
              <w:pStyle w:val="Heading2"/>
              <w:rPr>
                <w:noProof/>
              </w:rPr>
            </w:pPr>
            <w:bookmarkStart w:id="2" w:name="_Toc5606760"/>
            <w:r>
              <w:rPr>
                <w:noProof/>
              </w:rPr>
              <w:t>Approving Time Exceptions / Timesheets</w:t>
            </w:r>
            <w:bookmarkEnd w:id="2"/>
          </w:p>
        </w:tc>
      </w:tr>
      <w:tr w:rsidR="009A0BCA" w:rsidRPr="00D80104" w14:paraId="2ED1241A" w14:textId="77777777" w:rsidTr="000B767D">
        <w:tc>
          <w:tcPr>
            <w:tcW w:w="3927" w:type="dxa"/>
            <w:gridSpan w:val="2"/>
            <w:shd w:val="clear" w:color="auto" w:fill="auto"/>
            <w:vAlign w:val="center"/>
          </w:tcPr>
          <w:p w14:paraId="7F86174D" w14:textId="3A4506EB" w:rsidR="009A0BCA" w:rsidRDefault="00D2122D" w:rsidP="009A0BCA">
            <w:pPr>
              <w:spacing w:before="60" w:after="60"/>
              <w:rPr>
                <w:rFonts w:cs="Arial"/>
                <w:bCs/>
              </w:rPr>
            </w:pPr>
            <w:r>
              <w:rPr>
                <w:rFonts w:cs="Arial"/>
                <w:bCs/>
              </w:rPr>
              <w:t>Employee Time</w:t>
            </w:r>
            <w:r w:rsidR="00E000A5">
              <w:rPr>
                <w:rFonts w:cs="Arial"/>
                <w:bCs/>
              </w:rPr>
              <w:t xml:space="preserve"> </w:t>
            </w:r>
            <w:r>
              <w:rPr>
                <w:rFonts w:cs="Arial"/>
                <w:bCs/>
              </w:rPr>
              <w:t xml:space="preserve">sheets that require Approval will appear under </w:t>
            </w:r>
            <w:r w:rsidRPr="00D2122D">
              <w:rPr>
                <w:rFonts w:cs="Arial"/>
                <w:b/>
              </w:rPr>
              <w:t>Approvals</w:t>
            </w:r>
            <w:r>
              <w:rPr>
                <w:rFonts w:cs="Arial"/>
                <w:b/>
              </w:rPr>
              <w:t>.</w:t>
            </w:r>
            <w:r w:rsidR="009A0BCA">
              <w:rPr>
                <w:rFonts w:cs="Arial"/>
                <w:bCs/>
              </w:rPr>
              <w:t xml:space="preserve"> </w:t>
            </w:r>
            <w:r>
              <w:rPr>
                <w:rFonts w:cs="Arial"/>
                <w:bCs/>
              </w:rPr>
              <w:t>If you have several – they will be stacked.</w:t>
            </w:r>
          </w:p>
          <w:p w14:paraId="275B0B18" w14:textId="08B41494" w:rsidR="00D2122D" w:rsidRPr="009047A0" w:rsidRDefault="00D2122D" w:rsidP="009A0BCA">
            <w:pPr>
              <w:spacing w:before="60" w:after="60"/>
              <w:rPr>
                <w:rFonts w:cs="Arial"/>
                <w:bCs/>
              </w:rPr>
            </w:pPr>
          </w:p>
        </w:tc>
        <w:tc>
          <w:tcPr>
            <w:tcW w:w="6660" w:type="dxa"/>
            <w:shd w:val="clear" w:color="auto" w:fill="auto"/>
            <w:vAlign w:val="center"/>
          </w:tcPr>
          <w:p w14:paraId="6AC55169" w14:textId="4E98F741" w:rsidR="009A0BCA" w:rsidRPr="00D80104" w:rsidRDefault="00D2122D" w:rsidP="009A0BCA">
            <w:pPr>
              <w:spacing w:before="60" w:after="60"/>
              <w:rPr>
                <w:rFonts w:cs="Arial"/>
                <w:bCs/>
              </w:rPr>
            </w:pPr>
            <w:r>
              <w:rPr>
                <w:noProof/>
              </w:rPr>
              <w:drawing>
                <wp:inline distT="0" distB="0" distL="0" distR="0" wp14:anchorId="5D5249E9" wp14:editId="002673B2">
                  <wp:extent cx="2687782" cy="2298872"/>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4512" cy="2304628"/>
                          </a:xfrm>
                          <a:prstGeom prst="rect">
                            <a:avLst/>
                          </a:prstGeom>
                        </pic:spPr>
                      </pic:pic>
                    </a:graphicData>
                  </a:graphic>
                </wp:inline>
              </w:drawing>
            </w:r>
          </w:p>
        </w:tc>
      </w:tr>
      <w:tr w:rsidR="009A0BCA" w:rsidRPr="00D80104" w14:paraId="3D880443" w14:textId="77777777" w:rsidTr="000B767D">
        <w:tc>
          <w:tcPr>
            <w:tcW w:w="3927" w:type="dxa"/>
            <w:gridSpan w:val="2"/>
            <w:shd w:val="clear" w:color="auto" w:fill="auto"/>
            <w:vAlign w:val="center"/>
          </w:tcPr>
          <w:p w14:paraId="6BCB1F26" w14:textId="77777777" w:rsidR="00D2122D" w:rsidRPr="00D2122D" w:rsidRDefault="009A0BCA" w:rsidP="00D2122D">
            <w:pPr>
              <w:pStyle w:val="ListParagraph"/>
              <w:numPr>
                <w:ilvl w:val="0"/>
                <w:numId w:val="12"/>
              </w:numPr>
              <w:spacing w:before="60" w:after="60"/>
              <w:ind w:left="360"/>
              <w:rPr>
                <w:rFonts w:cs="Arial"/>
                <w:bCs/>
              </w:rPr>
            </w:pPr>
            <w:r w:rsidRPr="00D2122D">
              <w:rPr>
                <w:rFonts w:cs="Arial"/>
                <w:bCs/>
              </w:rPr>
              <w:t>T</w:t>
            </w:r>
            <w:r w:rsidR="00D2122D" w:rsidRPr="00D2122D">
              <w:rPr>
                <w:rFonts w:cs="Arial"/>
                <w:bCs/>
              </w:rPr>
              <w:t xml:space="preserve">o view </w:t>
            </w:r>
            <w:r w:rsidRPr="00D2122D">
              <w:rPr>
                <w:rFonts w:cs="Arial"/>
                <w:b/>
                <w:bCs/>
              </w:rPr>
              <w:t>My Workflow Requests</w:t>
            </w:r>
            <w:r w:rsidRPr="00D2122D">
              <w:rPr>
                <w:rFonts w:cs="Arial"/>
                <w:bCs/>
              </w:rPr>
              <w:t xml:space="preserve"> </w:t>
            </w:r>
            <w:r w:rsidR="00D2122D" w:rsidRPr="00D2122D">
              <w:rPr>
                <w:rFonts w:cs="Arial"/>
                <w:bCs/>
              </w:rPr>
              <w:t xml:space="preserve">to see all your requests and sort and filter as needed – first click </w:t>
            </w:r>
            <w:r w:rsidR="00D2122D" w:rsidRPr="00D2122D">
              <w:rPr>
                <w:rFonts w:cs="Arial"/>
                <w:b/>
              </w:rPr>
              <w:t>View All</w:t>
            </w:r>
            <w:r w:rsidR="00D2122D" w:rsidRPr="00D2122D">
              <w:rPr>
                <w:rFonts w:cs="Arial"/>
                <w:bCs/>
              </w:rPr>
              <w:t xml:space="preserve"> to separate the requests on to one page. </w:t>
            </w:r>
          </w:p>
          <w:p w14:paraId="2862D622" w14:textId="5E311C0D" w:rsidR="009A0BCA" w:rsidRPr="00D2122D" w:rsidRDefault="00D2122D" w:rsidP="00D2122D">
            <w:pPr>
              <w:pStyle w:val="ListParagraph"/>
              <w:numPr>
                <w:ilvl w:val="0"/>
                <w:numId w:val="12"/>
              </w:numPr>
              <w:spacing w:before="60" w:after="60"/>
              <w:ind w:left="360"/>
              <w:rPr>
                <w:rFonts w:cs="Arial"/>
                <w:bCs/>
              </w:rPr>
            </w:pPr>
            <w:r w:rsidRPr="00D2122D">
              <w:rPr>
                <w:rFonts w:cs="Arial"/>
                <w:bCs/>
              </w:rPr>
              <w:t xml:space="preserve">Then click the </w:t>
            </w:r>
            <w:r w:rsidRPr="00D2122D">
              <w:rPr>
                <w:rFonts w:cs="Arial"/>
                <w:b/>
              </w:rPr>
              <w:t xml:space="preserve">open new window icon </w:t>
            </w:r>
            <w:r w:rsidR="009A0BCA" w:rsidRPr="00D2122D">
              <w:rPr>
                <w:rFonts w:cs="Arial"/>
                <w:bCs/>
              </w:rPr>
              <w:t xml:space="preserve">page </w:t>
            </w:r>
            <w:r w:rsidRPr="00D2122D">
              <w:rPr>
                <w:rFonts w:cs="Arial"/>
                <w:bCs/>
              </w:rPr>
              <w:t>- - that will open the My Workflow Requests.</w:t>
            </w:r>
          </w:p>
          <w:p w14:paraId="206CA877" w14:textId="0387A77D" w:rsidR="00D2122D" w:rsidRPr="00D2122D" w:rsidRDefault="00D2122D" w:rsidP="00D2122D">
            <w:pPr>
              <w:pStyle w:val="ListParagraph"/>
              <w:numPr>
                <w:ilvl w:val="0"/>
                <w:numId w:val="12"/>
              </w:numPr>
              <w:spacing w:before="60" w:after="60"/>
              <w:ind w:left="360"/>
              <w:rPr>
                <w:rFonts w:cs="Arial"/>
                <w:bCs/>
              </w:rPr>
            </w:pPr>
            <w:r w:rsidRPr="00D2122D">
              <w:rPr>
                <w:rFonts w:cs="Arial"/>
                <w:bCs/>
              </w:rPr>
              <w:t xml:space="preserve">Requests can be approved directly from this screen by clicking the green </w:t>
            </w:r>
            <w:r w:rsidRPr="00D2122D">
              <w:rPr>
                <w:rFonts w:cs="Arial"/>
                <w:b/>
                <w:bCs/>
              </w:rPr>
              <w:t>Approve</w:t>
            </w:r>
            <w:r w:rsidRPr="00D2122D">
              <w:rPr>
                <w:rFonts w:cs="Arial"/>
                <w:bCs/>
              </w:rPr>
              <w:t xml:space="preserve"> button.</w:t>
            </w:r>
          </w:p>
          <w:p w14:paraId="72BDA446" w14:textId="77777777" w:rsidR="009A0BCA" w:rsidRDefault="009A0BCA" w:rsidP="009A0BCA">
            <w:pPr>
              <w:spacing w:before="60" w:after="60"/>
              <w:rPr>
                <w:rFonts w:cs="Arial"/>
                <w:bCs/>
              </w:rPr>
            </w:pPr>
          </w:p>
          <w:p w14:paraId="54009E9A" w14:textId="52CA48CA" w:rsidR="009A0BCA" w:rsidRDefault="00527D8C" w:rsidP="009A0BCA">
            <w:pPr>
              <w:spacing w:before="60" w:after="60"/>
              <w:rPr>
                <w:rFonts w:cs="Arial"/>
                <w:bCs/>
              </w:rPr>
            </w:pPr>
            <w:r>
              <w:rPr>
                <w:rFonts w:cs="Arial"/>
                <w:bCs/>
              </w:rPr>
              <w:t xml:space="preserve">You can always view approvals in the </w:t>
            </w:r>
            <w:r w:rsidRPr="00527D8C">
              <w:rPr>
                <w:rFonts w:cs="Arial"/>
                <w:b/>
              </w:rPr>
              <w:t>My Workflow Requests</w:t>
            </w:r>
            <w:r>
              <w:rPr>
                <w:rFonts w:cs="Arial"/>
                <w:bCs/>
              </w:rPr>
              <w:t xml:space="preserve"> by using the checkmark icon (approvals) next to the Search field.</w:t>
            </w:r>
          </w:p>
          <w:p w14:paraId="70540E08" w14:textId="09AA8506" w:rsidR="00527D8C" w:rsidRPr="003A0DA2" w:rsidRDefault="00527D8C" w:rsidP="009A0BCA">
            <w:pPr>
              <w:spacing w:before="60" w:after="60"/>
              <w:rPr>
                <w:rFonts w:cs="Arial"/>
                <w:bCs/>
              </w:rPr>
            </w:pPr>
            <w:r>
              <w:rPr>
                <w:noProof/>
              </w:rPr>
              <w:drawing>
                <wp:inline distT="0" distB="0" distL="0" distR="0" wp14:anchorId="6DBDE2B6" wp14:editId="28AF4E6A">
                  <wp:extent cx="2310765" cy="8204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310765" cy="820420"/>
                          </a:xfrm>
                          <a:prstGeom prst="rect">
                            <a:avLst/>
                          </a:prstGeom>
                        </pic:spPr>
                      </pic:pic>
                    </a:graphicData>
                  </a:graphic>
                </wp:inline>
              </w:drawing>
            </w:r>
          </w:p>
        </w:tc>
        <w:tc>
          <w:tcPr>
            <w:tcW w:w="6660" w:type="dxa"/>
            <w:shd w:val="clear" w:color="auto" w:fill="auto"/>
            <w:vAlign w:val="center"/>
          </w:tcPr>
          <w:p w14:paraId="5FBFA0E3" w14:textId="267F1E8D" w:rsidR="00D2122D" w:rsidRDefault="00D2122D" w:rsidP="009A0BCA">
            <w:pPr>
              <w:spacing w:before="60" w:after="60"/>
              <w:rPr>
                <w:rFonts w:cs="Arial"/>
                <w:bCs/>
                <w:noProof/>
              </w:rPr>
            </w:pPr>
            <w:r>
              <w:rPr>
                <w:noProof/>
              </w:rPr>
              <w:drawing>
                <wp:inline distT="0" distB="0" distL="0" distR="0" wp14:anchorId="350A2ECE" wp14:editId="75C3E062">
                  <wp:extent cx="4046220" cy="15055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46220" cy="1505585"/>
                          </a:xfrm>
                          <a:prstGeom prst="rect">
                            <a:avLst/>
                          </a:prstGeom>
                        </pic:spPr>
                      </pic:pic>
                    </a:graphicData>
                  </a:graphic>
                </wp:inline>
              </w:drawing>
            </w:r>
          </w:p>
          <w:p w14:paraId="7BB82DAE" w14:textId="77777777" w:rsidR="00D2122D" w:rsidRDefault="00D2122D" w:rsidP="009A0BCA">
            <w:pPr>
              <w:spacing w:before="60" w:after="60"/>
              <w:rPr>
                <w:rFonts w:cs="Arial"/>
                <w:bCs/>
                <w:noProof/>
              </w:rPr>
            </w:pPr>
          </w:p>
          <w:p w14:paraId="72516E92" w14:textId="77777777" w:rsidR="00D2122D" w:rsidRDefault="00D2122D" w:rsidP="009A0BCA">
            <w:pPr>
              <w:spacing w:before="60" w:after="60"/>
              <w:rPr>
                <w:rFonts w:cs="Arial"/>
                <w:bCs/>
                <w:noProof/>
              </w:rPr>
            </w:pPr>
          </w:p>
          <w:p w14:paraId="11E38A2C" w14:textId="77777777" w:rsidR="00D2122D" w:rsidRDefault="00D2122D" w:rsidP="009A0BCA">
            <w:pPr>
              <w:spacing w:before="60" w:after="60"/>
              <w:rPr>
                <w:rFonts w:cs="Arial"/>
                <w:bCs/>
                <w:noProof/>
              </w:rPr>
            </w:pPr>
          </w:p>
          <w:p w14:paraId="63AB4BCE" w14:textId="390BB9CC" w:rsidR="009A0BCA" w:rsidRPr="00D80104" w:rsidRDefault="009A0BCA" w:rsidP="009A0BCA">
            <w:pPr>
              <w:spacing w:before="60" w:after="60"/>
              <w:rPr>
                <w:rFonts w:cs="Arial"/>
                <w:bCs/>
              </w:rPr>
            </w:pPr>
            <w:r>
              <w:rPr>
                <w:rFonts w:cs="Arial"/>
                <w:bCs/>
                <w:noProof/>
              </w:rPr>
              <w:drawing>
                <wp:inline distT="0" distB="0" distL="0" distR="0" wp14:anchorId="1B6A417E" wp14:editId="18B21993">
                  <wp:extent cx="3657600" cy="1822980"/>
                  <wp:effectExtent l="19050" t="19050" r="19050" b="254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y Workflow Requests.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686300" cy="1837284"/>
                          </a:xfrm>
                          <a:prstGeom prst="rect">
                            <a:avLst/>
                          </a:prstGeom>
                          <a:ln w="12700">
                            <a:solidFill>
                              <a:schemeClr val="tx1"/>
                            </a:solidFill>
                          </a:ln>
                        </pic:spPr>
                      </pic:pic>
                    </a:graphicData>
                  </a:graphic>
                </wp:inline>
              </w:drawing>
            </w:r>
          </w:p>
        </w:tc>
      </w:tr>
      <w:tr w:rsidR="009A0BCA" w:rsidRPr="00D80104" w14:paraId="29551C7F" w14:textId="77777777" w:rsidTr="000B767D">
        <w:tc>
          <w:tcPr>
            <w:tcW w:w="3927" w:type="dxa"/>
            <w:gridSpan w:val="2"/>
            <w:shd w:val="clear" w:color="auto" w:fill="auto"/>
            <w:vAlign w:val="center"/>
          </w:tcPr>
          <w:p w14:paraId="261863CB" w14:textId="77777777" w:rsidR="009A0BCA" w:rsidRDefault="009A0BCA" w:rsidP="009A0BCA">
            <w:pPr>
              <w:spacing w:before="60" w:after="60"/>
              <w:rPr>
                <w:rFonts w:cs="Arial"/>
                <w:bCs/>
              </w:rPr>
            </w:pPr>
            <w:r>
              <w:rPr>
                <w:rFonts w:cs="Arial"/>
                <w:b/>
                <w:bCs/>
              </w:rPr>
              <w:t>Planned Working Time</w:t>
            </w:r>
            <w:r>
              <w:rPr>
                <w:rFonts w:cs="Arial"/>
                <w:bCs/>
              </w:rPr>
              <w:t>:</w:t>
            </w:r>
            <w:r>
              <w:rPr>
                <w:rFonts w:cs="Arial"/>
                <w:b/>
                <w:bCs/>
              </w:rPr>
              <w:t xml:space="preserve"> </w:t>
            </w:r>
            <w:r>
              <w:rPr>
                <w:rFonts w:cs="Arial"/>
                <w:bCs/>
              </w:rPr>
              <w:t xml:space="preserve">Reflects scheduled work time. Does not reflect holidays. </w:t>
            </w:r>
          </w:p>
          <w:p w14:paraId="10B93A57" w14:textId="77777777" w:rsidR="009A0BCA" w:rsidRDefault="009A0BCA" w:rsidP="009A0BCA">
            <w:pPr>
              <w:spacing w:before="60" w:after="60"/>
              <w:rPr>
                <w:rFonts w:cs="Arial"/>
                <w:bCs/>
              </w:rPr>
            </w:pPr>
          </w:p>
          <w:p w14:paraId="2CFFDC0C" w14:textId="77777777" w:rsidR="009A0BCA" w:rsidRPr="006E4630" w:rsidRDefault="009A0BCA" w:rsidP="009A0BCA">
            <w:pPr>
              <w:spacing w:before="60" w:after="60"/>
              <w:rPr>
                <w:rFonts w:cs="Arial"/>
                <w:bCs/>
              </w:rPr>
            </w:pPr>
            <w:r>
              <w:rPr>
                <w:rFonts w:cs="Arial"/>
                <w:b/>
                <w:bCs/>
              </w:rPr>
              <w:lastRenderedPageBreak/>
              <w:t>Recorded Working Time</w:t>
            </w:r>
            <w:r>
              <w:rPr>
                <w:rFonts w:cs="Arial"/>
                <w:bCs/>
              </w:rPr>
              <w:t xml:space="preserve">: Reflects recorded working time and leaves. Does not reflect premium hours. </w:t>
            </w:r>
          </w:p>
        </w:tc>
        <w:tc>
          <w:tcPr>
            <w:tcW w:w="6660" w:type="dxa"/>
            <w:shd w:val="clear" w:color="auto" w:fill="auto"/>
            <w:vAlign w:val="center"/>
          </w:tcPr>
          <w:p w14:paraId="6EA973ED" w14:textId="77777777" w:rsidR="009A0BCA" w:rsidRDefault="009A0BCA" w:rsidP="009A0BCA">
            <w:pPr>
              <w:spacing w:before="60" w:after="60"/>
              <w:rPr>
                <w:rFonts w:cs="Arial"/>
                <w:bCs/>
                <w:noProof/>
              </w:rPr>
            </w:pPr>
          </w:p>
          <w:p w14:paraId="75D13472" w14:textId="77777777" w:rsidR="009A0BCA" w:rsidRDefault="009A0BCA" w:rsidP="009A0BCA">
            <w:pPr>
              <w:spacing w:before="60" w:after="60"/>
              <w:rPr>
                <w:rFonts w:cs="Arial"/>
                <w:bCs/>
                <w:noProof/>
              </w:rPr>
            </w:pPr>
            <w:r>
              <w:rPr>
                <w:rFonts w:cs="Arial"/>
                <w:bCs/>
                <w:noProof/>
              </w:rPr>
              <w:lastRenderedPageBreak/>
              <mc:AlternateContent>
                <mc:Choice Requires="wps">
                  <w:drawing>
                    <wp:anchor distT="0" distB="0" distL="114300" distR="114300" simplePos="0" relativeHeight="251718656" behindDoc="0" locked="0" layoutInCell="1" allowOverlap="1" wp14:anchorId="1DFD8894" wp14:editId="226D5861">
                      <wp:simplePos x="0" y="0"/>
                      <wp:positionH relativeFrom="column">
                        <wp:posOffset>702310</wp:posOffset>
                      </wp:positionH>
                      <wp:positionV relativeFrom="paragraph">
                        <wp:posOffset>444500</wp:posOffset>
                      </wp:positionV>
                      <wp:extent cx="1171575" cy="238125"/>
                      <wp:effectExtent l="0" t="0" r="28575" b="28575"/>
                      <wp:wrapNone/>
                      <wp:docPr id="45" name="Rectangle 45"/>
                      <wp:cNvGraphicFramePr/>
                      <a:graphic xmlns:a="http://schemas.openxmlformats.org/drawingml/2006/main">
                        <a:graphicData uri="http://schemas.microsoft.com/office/word/2010/wordprocessingShape">
                          <wps:wsp>
                            <wps:cNvSpPr/>
                            <wps:spPr>
                              <a:xfrm>
                                <a:off x="0" y="0"/>
                                <a:ext cx="1171575" cy="238125"/>
                              </a:xfrm>
                              <a:prstGeom prst="rect">
                                <a:avLst/>
                              </a:prstGeom>
                              <a:solidFill>
                                <a:schemeClr val="bg1">
                                  <a:alpha val="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4DB4E" id="Rectangle 45" o:spid="_x0000_s1026" style="position:absolute;margin-left:55.3pt;margin-top:35pt;width:92.2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" fillcolor="white [3212]" strokecolor="red" strokeweight="1.5pt">
                      <v:fill opacity="0"/>
                    </v:rect>
                  </w:pict>
                </mc:Fallback>
              </mc:AlternateContent>
            </w:r>
            <w:r>
              <w:rPr>
                <w:rFonts w:cs="Arial"/>
                <w:bCs/>
                <w:noProof/>
              </w:rPr>
              <w:drawing>
                <wp:inline distT="0" distB="0" distL="0" distR="0" wp14:anchorId="57E44712" wp14:editId="6B876277">
                  <wp:extent cx="2438611" cy="1005927"/>
                  <wp:effectExtent l="19050" t="19050" r="19050" b="2286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lannedrecorded.png"/>
                          <pic:cNvPicPr/>
                        </pic:nvPicPr>
                        <pic:blipFill>
                          <a:blip r:embed="rId21">
                            <a:extLst>
                              <a:ext uri="{28A0092B-C50C-407E-A947-70E740481C1C}">
                                <a14:useLocalDpi xmlns:a14="http://schemas.microsoft.com/office/drawing/2010/main" val="0"/>
                              </a:ext>
                            </a:extLst>
                          </a:blip>
                          <a:stretch>
                            <a:fillRect/>
                          </a:stretch>
                        </pic:blipFill>
                        <pic:spPr>
                          <a:xfrm>
                            <a:off x="0" y="0"/>
                            <a:ext cx="2438611" cy="1005927"/>
                          </a:xfrm>
                          <a:prstGeom prst="rect">
                            <a:avLst/>
                          </a:prstGeom>
                          <a:ln w="12700">
                            <a:solidFill>
                              <a:schemeClr val="tx1"/>
                            </a:solidFill>
                          </a:ln>
                        </pic:spPr>
                      </pic:pic>
                    </a:graphicData>
                  </a:graphic>
                </wp:inline>
              </w:drawing>
            </w:r>
          </w:p>
          <w:p w14:paraId="75D5E23C" w14:textId="77777777" w:rsidR="009A0BCA" w:rsidRDefault="009A0BCA" w:rsidP="009A0BCA">
            <w:pPr>
              <w:spacing w:before="60" w:after="60"/>
              <w:rPr>
                <w:rFonts w:cs="Arial"/>
                <w:bCs/>
                <w:noProof/>
              </w:rPr>
            </w:pPr>
          </w:p>
        </w:tc>
      </w:tr>
      <w:tr w:rsidR="009A0BCA" w:rsidRPr="00D80104" w14:paraId="6D5BB2C2" w14:textId="77777777" w:rsidTr="000B767D">
        <w:tc>
          <w:tcPr>
            <w:tcW w:w="3927" w:type="dxa"/>
            <w:gridSpan w:val="2"/>
            <w:shd w:val="clear" w:color="auto" w:fill="auto"/>
            <w:vAlign w:val="center"/>
          </w:tcPr>
          <w:p w14:paraId="413301FD" w14:textId="77777777" w:rsidR="009A0BCA" w:rsidRPr="00D80104" w:rsidRDefault="009A0BCA" w:rsidP="009A0BCA">
            <w:pPr>
              <w:spacing w:before="60" w:after="60"/>
              <w:rPr>
                <w:rFonts w:cs="Arial"/>
                <w:bCs/>
              </w:rPr>
            </w:pPr>
            <w:r>
              <w:rPr>
                <w:rFonts w:cs="Arial"/>
                <w:bCs/>
              </w:rPr>
              <w:lastRenderedPageBreak/>
              <w:t xml:space="preserve">Navigate to the desired timesheet by clicking the associated link. </w:t>
            </w:r>
          </w:p>
        </w:tc>
        <w:tc>
          <w:tcPr>
            <w:tcW w:w="6660" w:type="dxa"/>
            <w:shd w:val="clear" w:color="auto" w:fill="auto"/>
            <w:vAlign w:val="center"/>
          </w:tcPr>
          <w:p w14:paraId="5CE0162F" w14:textId="77777777" w:rsidR="009A0BCA" w:rsidRDefault="009A0BCA" w:rsidP="009A0BCA">
            <w:pPr>
              <w:spacing w:before="60" w:after="60"/>
              <w:rPr>
                <w:rFonts w:cs="Arial"/>
                <w:bCs/>
                <w:noProof/>
              </w:rPr>
            </w:pPr>
          </w:p>
          <w:p w14:paraId="1BBFE9A9" w14:textId="77777777" w:rsidR="009A0BCA" w:rsidRDefault="009A0BCA" w:rsidP="009A0BCA">
            <w:pPr>
              <w:spacing w:before="60" w:after="60"/>
              <w:rPr>
                <w:rFonts w:cs="Arial"/>
                <w:bCs/>
                <w:noProof/>
              </w:rPr>
            </w:pPr>
            <w:r>
              <w:rPr>
                <w:rFonts w:cs="Arial"/>
                <w:bCs/>
                <w:noProof/>
              </w:rPr>
              <mc:AlternateContent>
                <mc:Choice Requires="wps">
                  <w:drawing>
                    <wp:anchor distT="0" distB="0" distL="114300" distR="114300" simplePos="0" relativeHeight="251715584" behindDoc="0" locked="0" layoutInCell="1" allowOverlap="1" wp14:anchorId="43D962C5" wp14:editId="05AEFD02">
                      <wp:simplePos x="0" y="0"/>
                      <wp:positionH relativeFrom="column">
                        <wp:posOffset>321945</wp:posOffset>
                      </wp:positionH>
                      <wp:positionV relativeFrom="paragraph">
                        <wp:posOffset>361315</wp:posOffset>
                      </wp:positionV>
                      <wp:extent cx="1847850" cy="171450"/>
                      <wp:effectExtent l="0" t="0" r="19050" b="19050"/>
                      <wp:wrapNone/>
                      <wp:docPr id="61" name="Rectangle 61"/>
                      <wp:cNvGraphicFramePr/>
                      <a:graphic xmlns:a="http://schemas.openxmlformats.org/drawingml/2006/main">
                        <a:graphicData uri="http://schemas.microsoft.com/office/word/2010/wordprocessingShape">
                          <wps:wsp>
                            <wps:cNvSpPr/>
                            <wps:spPr>
                              <a:xfrm>
                                <a:off x="0" y="0"/>
                                <a:ext cx="1847850" cy="171450"/>
                              </a:xfrm>
                              <a:prstGeom prst="rect">
                                <a:avLst/>
                              </a:prstGeom>
                              <a:solidFill>
                                <a:schemeClr val="bg1">
                                  <a:alpha val="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6D95C" id="Rectangle 61" o:spid="_x0000_s1026" style="position:absolute;margin-left:25.35pt;margin-top:28.45pt;width:145.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" fillcolor="white [3212]" strokecolor="red" strokeweight="1.5pt">
                      <v:fill opacity="0"/>
                    </v:rect>
                  </w:pict>
                </mc:Fallback>
              </mc:AlternateContent>
            </w:r>
            <w:r>
              <w:rPr>
                <w:rFonts w:cs="Arial"/>
                <w:bCs/>
                <w:noProof/>
              </w:rPr>
              <w:drawing>
                <wp:inline distT="0" distB="0" distL="0" distR="0" wp14:anchorId="252CD63F" wp14:editId="44240248">
                  <wp:extent cx="2735817" cy="990686"/>
                  <wp:effectExtent l="19050" t="19050" r="26670" b="190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timesheetlink.png"/>
                          <pic:cNvPicPr/>
                        </pic:nvPicPr>
                        <pic:blipFill>
                          <a:blip r:embed="rId22">
                            <a:extLst>
                              <a:ext uri="{28A0092B-C50C-407E-A947-70E740481C1C}">
                                <a14:useLocalDpi xmlns:a14="http://schemas.microsoft.com/office/drawing/2010/main" val="0"/>
                              </a:ext>
                            </a:extLst>
                          </a:blip>
                          <a:stretch>
                            <a:fillRect/>
                          </a:stretch>
                        </pic:blipFill>
                        <pic:spPr>
                          <a:xfrm>
                            <a:off x="0" y="0"/>
                            <a:ext cx="2735817" cy="990686"/>
                          </a:xfrm>
                          <a:prstGeom prst="rect">
                            <a:avLst/>
                          </a:prstGeom>
                          <a:ln w="12700">
                            <a:solidFill>
                              <a:schemeClr val="tx1"/>
                            </a:solidFill>
                          </a:ln>
                        </pic:spPr>
                      </pic:pic>
                    </a:graphicData>
                  </a:graphic>
                </wp:inline>
              </w:drawing>
            </w:r>
          </w:p>
          <w:p w14:paraId="2C73B10B" w14:textId="77777777" w:rsidR="009A0BCA" w:rsidRPr="00D80104" w:rsidRDefault="009A0BCA" w:rsidP="009A0BCA">
            <w:pPr>
              <w:spacing w:before="60" w:after="60"/>
              <w:rPr>
                <w:rFonts w:cs="Arial"/>
                <w:bCs/>
                <w:noProof/>
              </w:rPr>
            </w:pPr>
          </w:p>
        </w:tc>
      </w:tr>
      <w:tr w:rsidR="009A0BCA" w:rsidRPr="00D80104" w14:paraId="13146D19" w14:textId="77777777" w:rsidTr="000B767D">
        <w:tc>
          <w:tcPr>
            <w:tcW w:w="10587" w:type="dxa"/>
            <w:gridSpan w:val="3"/>
            <w:shd w:val="clear" w:color="auto" w:fill="BAA892"/>
            <w:vAlign w:val="center"/>
          </w:tcPr>
          <w:p w14:paraId="71E5AC6B" w14:textId="31EFBDB1" w:rsidR="009A0BCA" w:rsidRPr="00D80104" w:rsidRDefault="009A0BCA" w:rsidP="009A0BCA">
            <w:pPr>
              <w:pStyle w:val="Heading2"/>
              <w:rPr>
                <w:noProof/>
              </w:rPr>
            </w:pPr>
            <w:bookmarkStart w:id="3" w:name="_Heading_2"/>
            <w:bookmarkStart w:id="4" w:name="_Toc5606761"/>
            <w:bookmarkEnd w:id="3"/>
            <w:r>
              <w:rPr>
                <w:noProof/>
              </w:rPr>
              <w:t>Reading and Approving the Timesheet</w:t>
            </w:r>
            <w:bookmarkEnd w:id="4"/>
          </w:p>
        </w:tc>
      </w:tr>
      <w:tr w:rsidR="009A0BCA" w:rsidRPr="00D80104" w14:paraId="66537323" w14:textId="77777777" w:rsidTr="000B767D">
        <w:tc>
          <w:tcPr>
            <w:tcW w:w="3927" w:type="dxa"/>
            <w:gridSpan w:val="2"/>
            <w:shd w:val="clear" w:color="auto" w:fill="auto"/>
            <w:vAlign w:val="center"/>
          </w:tcPr>
          <w:p w14:paraId="00A94185" w14:textId="77777777" w:rsidR="002A57B8" w:rsidRDefault="002A57B8" w:rsidP="009A0BCA">
            <w:pPr>
              <w:spacing w:before="60" w:after="60"/>
              <w:rPr>
                <w:rFonts w:cs="Arial"/>
                <w:bCs/>
              </w:rPr>
            </w:pPr>
          </w:p>
          <w:p w14:paraId="067312B2" w14:textId="77777777" w:rsidR="002A57B8" w:rsidRDefault="002A57B8" w:rsidP="009A0BCA">
            <w:pPr>
              <w:spacing w:before="60" w:after="60"/>
              <w:rPr>
                <w:rFonts w:cs="Arial"/>
                <w:bCs/>
              </w:rPr>
            </w:pPr>
          </w:p>
          <w:p w14:paraId="11AA2509" w14:textId="05274715" w:rsidR="009A0BCA" w:rsidRDefault="009A0BCA" w:rsidP="009A0BCA">
            <w:pPr>
              <w:spacing w:before="60" w:after="60"/>
              <w:rPr>
                <w:rFonts w:cs="Arial"/>
                <w:bCs/>
              </w:rPr>
            </w:pPr>
            <w:r>
              <w:rPr>
                <w:rFonts w:cs="Arial"/>
                <w:bCs/>
              </w:rPr>
              <w:t>The time</w:t>
            </w:r>
            <w:r w:rsidR="00E000A5">
              <w:rPr>
                <w:rFonts w:cs="Arial"/>
                <w:bCs/>
              </w:rPr>
              <w:t xml:space="preserve"> </w:t>
            </w:r>
            <w:r>
              <w:rPr>
                <w:rFonts w:cs="Arial"/>
                <w:bCs/>
              </w:rPr>
              <w:t xml:space="preserve">sheet is divided into two sections: </w:t>
            </w:r>
            <w:r>
              <w:rPr>
                <w:rFonts w:cs="Arial"/>
                <w:b/>
                <w:bCs/>
              </w:rPr>
              <w:t xml:space="preserve">Time Sheet Entry </w:t>
            </w:r>
            <w:r>
              <w:rPr>
                <w:rFonts w:cs="Arial"/>
                <w:bCs/>
              </w:rPr>
              <w:t xml:space="preserve">and </w:t>
            </w:r>
            <w:r>
              <w:rPr>
                <w:rFonts w:cs="Arial"/>
                <w:b/>
                <w:bCs/>
              </w:rPr>
              <w:t>Time Valuation Result</w:t>
            </w:r>
            <w:r>
              <w:rPr>
                <w:rFonts w:cs="Arial"/>
                <w:bCs/>
              </w:rPr>
              <w:t xml:space="preserve">. </w:t>
            </w:r>
          </w:p>
          <w:p w14:paraId="475B92A6" w14:textId="77777777" w:rsidR="009A0BCA" w:rsidRDefault="009A0BCA" w:rsidP="009A0BCA">
            <w:pPr>
              <w:spacing w:before="60" w:after="60"/>
              <w:rPr>
                <w:rFonts w:cs="Arial"/>
                <w:bCs/>
              </w:rPr>
            </w:pPr>
          </w:p>
          <w:p w14:paraId="1F15D5FB" w14:textId="77777777" w:rsidR="009A0BCA" w:rsidRDefault="009A0BCA" w:rsidP="009A0BCA">
            <w:pPr>
              <w:spacing w:before="60" w:after="60"/>
              <w:rPr>
                <w:rFonts w:cs="Arial"/>
                <w:bCs/>
              </w:rPr>
            </w:pPr>
            <w:r w:rsidRPr="00351031">
              <w:rPr>
                <w:rFonts w:cs="Arial"/>
                <w:b/>
                <w:bCs/>
              </w:rPr>
              <w:t>Time Sheet Entry</w:t>
            </w:r>
            <w:r w:rsidRPr="00351031">
              <w:rPr>
                <w:rFonts w:cs="Arial"/>
                <w:bCs/>
              </w:rPr>
              <w:t>: Reflects all hours initiated by employee within their timesheet.</w:t>
            </w:r>
            <w:r>
              <w:rPr>
                <w:rFonts w:cs="Arial"/>
                <w:bCs/>
              </w:rPr>
              <w:t xml:space="preserve"> This primarily consists of worked hours and Call Back premiums.</w:t>
            </w:r>
          </w:p>
          <w:p w14:paraId="23BEB256" w14:textId="77777777" w:rsidR="009A0BCA" w:rsidRDefault="009A0BCA" w:rsidP="009A0BCA">
            <w:pPr>
              <w:spacing w:before="60" w:after="60"/>
              <w:rPr>
                <w:rFonts w:cs="Arial"/>
                <w:bCs/>
              </w:rPr>
            </w:pPr>
          </w:p>
          <w:p w14:paraId="65CC50E7" w14:textId="6BBF36EE" w:rsidR="002D6F7B" w:rsidRDefault="009A0BCA" w:rsidP="009A0BCA">
            <w:pPr>
              <w:spacing w:before="60" w:after="60"/>
              <w:rPr>
                <w:rFonts w:cs="Arial"/>
                <w:bCs/>
              </w:rPr>
            </w:pPr>
            <w:r>
              <w:rPr>
                <w:rFonts w:cs="Arial"/>
                <w:b/>
                <w:bCs/>
              </w:rPr>
              <w:t>Time Valuation Result</w:t>
            </w:r>
            <w:r>
              <w:rPr>
                <w:rFonts w:cs="Arial"/>
                <w:bCs/>
              </w:rPr>
              <w:t xml:space="preserve">: Reflects all hours of </w:t>
            </w:r>
            <w:r w:rsidRPr="00000017">
              <w:rPr>
                <w:rFonts w:cs="Arial"/>
                <w:bCs/>
                <w:u w:val="single"/>
              </w:rPr>
              <w:t>all pay types</w:t>
            </w:r>
            <w:r>
              <w:rPr>
                <w:rFonts w:cs="Arial"/>
                <w:bCs/>
              </w:rPr>
              <w:t xml:space="preserve"> recorded for the week</w:t>
            </w:r>
            <w:r w:rsidR="00000017">
              <w:rPr>
                <w:rFonts w:cs="Arial"/>
                <w:bCs/>
              </w:rPr>
              <w:t>.</w:t>
            </w:r>
            <w:r w:rsidR="009A7856">
              <w:rPr>
                <w:rFonts w:cs="Arial"/>
                <w:bCs/>
              </w:rPr>
              <w:t xml:space="preserve"> (Pay Types may include overtime, call back, time off requests, etc.)</w:t>
            </w:r>
          </w:p>
          <w:p w14:paraId="1F89C309" w14:textId="1F438B86" w:rsidR="002A57B8" w:rsidRDefault="002A57B8" w:rsidP="009A0BCA">
            <w:pPr>
              <w:spacing w:before="60" w:after="60"/>
              <w:rPr>
                <w:rFonts w:cs="Arial"/>
                <w:bCs/>
              </w:rPr>
            </w:pPr>
          </w:p>
          <w:p w14:paraId="507D53B7" w14:textId="77777777" w:rsidR="002A57B8" w:rsidRDefault="002A57B8" w:rsidP="009A0BCA">
            <w:pPr>
              <w:spacing w:before="60" w:after="60"/>
              <w:rPr>
                <w:rFonts w:cs="Arial"/>
                <w:bCs/>
              </w:rPr>
            </w:pPr>
          </w:p>
          <w:p w14:paraId="7BAC8DB9" w14:textId="61F6B4A7" w:rsidR="002A57B8" w:rsidRPr="00351031" w:rsidRDefault="002A57B8" w:rsidP="009A0BCA">
            <w:pPr>
              <w:spacing w:before="60" w:after="60"/>
              <w:rPr>
                <w:rFonts w:cs="Arial"/>
                <w:bCs/>
              </w:rPr>
            </w:pPr>
          </w:p>
        </w:tc>
        <w:tc>
          <w:tcPr>
            <w:tcW w:w="6660" w:type="dxa"/>
            <w:shd w:val="clear" w:color="auto" w:fill="auto"/>
            <w:vAlign w:val="center"/>
          </w:tcPr>
          <w:p w14:paraId="25C5EAFE" w14:textId="77777777" w:rsidR="00203E2D" w:rsidRDefault="00203E2D" w:rsidP="009A0BCA">
            <w:pPr>
              <w:spacing w:before="60" w:after="60"/>
              <w:rPr>
                <w:rFonts w:cs="Arial"/>
                <w:bCs/>
                <w:noProof/>
              </w:rPr>
            </w:pPr>
          </w:p>
          <w:p w14:paraId="34D4E49F" w14:textId="77777777" w:rsidR="00203E2D" w:rsidRPr="00393A22" w:rsidRDefault="008D5E6D" w:rsidP="009A0BCA">
            <w:pPr>
              <w:spacing w:before="60" w:after="60"/>
              <w:rPr>
                <w:rFonts w:cs="Arial"/>
                <w:bCs/>
                <w:noProof/>
              </w:rPr>
            </w:pPr>
            <w:r>
              <w:rPr>
                <w:rFonts w:cs="Arial"/>
                <w:bCs/>
                <w:noProof/>
              </w:rPr>
              <mc:AlternateContent>
                <mc:Choice Requires="wps">
                  <w:drawing>
                    <wp:anchor distT="0" distB="0" distL="114300" distR="114300" simplePos="0" relativeHeight="251719680" behindDoc="0" locked="0" layoutInCell="1" allowOverlap="1" wp14:anchorId="3478645D" wp14:editId="09AF2652">
                      <wp:simplePos x="0" y="0"/>
                      <wp:positionH relativeFrom="column">
                        <wp:posOffset>60325</wp:posOffset>
                      </wp:positionH>
                      <wp:positionV relativeFrom="paragraph">
                        <wp:posOffset>342900</wp:posOffset>
                      </wp:positionV>
                      <wp:extent cx="781050" cy="1238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781050" cy="123825"/>
                              </a:xfrm>
                              <a:prstGeom prst="rect">
                                <a:avLst/>
                              </a:prstGeom>
                              <a:solidFill>
                                <a:schemeClr val="bg1">
                                  <a:alpha val="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D26425" id="Rectangle 48" o:spid="_x0000_s1026" style="position:absolute;margin-left:4.75pt;margin-top:27pt;width:61.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" fillcolor="white [3212]" strokecolor="red" strokeweight="1.5pt">
                      <v:fill opacity="0"/>
                    </v:rect>
                  </w:pict>
                </mc:Fallback>
              </mc:AlternateContent>
            </w:r>
            <w:r>
              <w:rPr>
                <w:rFonts w:cs="Arial"/>
                <w:bCs/>
                <w:noProof/>
              </w:rPr>
              <mc:AlternateContent>
                <mc:Choice Requires="wps">
                  <w:drawing>
                    <wp:anchor distT="0" distB="0" distL="114300" distR="114300" simplePos="0" relativeHeight="251717632" behindDoc="0" locked="0" layoutInCell="1" allowOverlap="1" wp14:anchorId="1F5DC5CC" wp14:editId="6B79EAD0">
                      <wp:simplePos x="0" y="0"/>
                      <wp:positionH relativeFrom="column">
                        <wp:posOffset>60325</wp:posOffset>
                      </wp:positionH>
                      <wp:positionV relativeFrom="paragraph">
                        <wp:posOffset>1090930</wp:posOffset>
                      </wp:positionV>
                      <wp:extent cx="8953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895350" cy="133350"/>
                              </a:xfrm>
                              <a:prstGeom prst="rect">
                                <a:avLst/>
                              </a:prstGeom>
                              <a:solidFill>
                                <a:schemeClr val="bg1">
                                  <a:alpha val="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30710" id="Rectangle 10" o:spid="_x0000_s1026" style="position:absolute;margin-left:4.75pt;margin-top:85.9pt;width:70.5pt;height:1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" fillcolor="white [3212]" strokecolor="red" strokeweight="1.5pt">
                      <v:fill opacity="0"/>
                    </v:rect>
                  </w:pict>
                </mc:Fallback>
              </mc:AlternateContent>
            </w:r>
            <w:r w:rsidR="009A0BCA">
              <w:rPr>
                <w:rFonts w:cs="Arial"/>
                <w:bCs/>
                <w:noProof/>
              </w:rPr>
              <w:drawing>
                <wp:inline distT="0" distB="0" distL="0" distR="0" wp14:anchorId="3F32273F" wp14:editId="02187521">
                  <wp:extent cx="3926680" cy="2450592"/>
                  <wp:effectExtent l="19050" t="19050" r="17145" b="260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Timesheet.png"/>
                          <pic:cNvPicPr/>
                        </pic:nvPicPr>
                        <pic:blipFill>
                          <a:blip r:embed="rId23">
                            <a:extLst>
                              <a:ext uri="{28A0092B-C50C-407E-A947-70E740481C1C}">
                                <a14:useLocalDpi xmlns:a14="http://schemas.microsoft.com/office/drawing/2010/main" val="0"/>
                              </a:ext>
                            </a:extLst>
                          </a:blip>
                          <a:stretch>
                            <a:fillRect/>
                          </a:stretch>
                        </pic:blipFill>
                        <pic:spPr>
                          <a:xfrm>
                            <a:off x="0" y="0"/>
                            <a:ext cx="3930587" cy="2453031"/>
                          </a:xfrm>
                          <a:prstGeom prst="rect">
                            <a:avLst/>
                          </a:prstGeom>
                          <a:ln w="12700">
                            <a:solidFill>
                              <a:schemeClr val="tx1"/>
                            </a:solidFill>
                          </a:ln>
                        </pic:spPr>
                      </pic:pic>
                    </a:graphicData>
                  </a:graphic>
                </wp:inline>
              </w:drawing>
            </w:r>
            <w:r w:rsidR="009A0BCA" w:rsidRPr="00393A22">
              <w:rPr>
                <w:rFonts w:cs="Arial"/>
                <w:bCs/>
                <w:noProof/>
              </w:rPr>
              <w:t xml:space="preserve"> </w:t>
            </w:r>
          </w:p>
        </w:tc>
      </w:tr>
      <w:tr w:rsidR="002D6F7B" w:rsidRPr="00D80104" w14:paraId="34A3B536" w14:textId="77777777" w:rsidTr="000B767D">
        <w:tc>
          <w:tcPr>
            <w:tcW w:w="10587" w:type="dxa"/>
            <w:gridSpan w:val="3"/>
            <w:shd w:val="clear" w:color="auto" w:fill="D9D9D9" w:themeFill="background1" w:themeFillShade="D9"/>
            <w:vAlign w:val="center"/>
          </w:tcPr>
          <w:p w14:paraId="2A74FB94" w14:textId="77777777" w:rsidR="002D6F7B" w:rsidRDefault="002D6F7B" w:rsidP="009A0BCA">
            <w:pPr>
              <w:spacing w:before="60" w:after="60"/>
              <w:rPr>
                <w:rFonts w:cs="Arial"/>
                <w:bCs/>
              </w:rPr>
            </w:pPr>
            <w:r w:rsidRPr="002D6F7B">
              <w:rPr>
                <w:rFonts w:cs="Arial"/>
                <w:b/>
                <w:bCs/>
                <w:i/>
              </w:rPr>
              <w:t>Supervisors should avoid editing employees’ timesheets except in instances that the employee is unavailable.</w:t>
            </w:r>
            <w:r>
              <w:rPr>
                <w:rFonts w:cs="Arial"/>
                <w:bCs/>
              </w:rPr>
              <w:t xml:space="preserve"> A comment should be posted and the timesheet declined so that the employee can make the correction. If the employee is unavailable, supervisors may edit the timesheet by referring to the </w:t>
            </w:r>
            <w:hyperlink w:anchor="_Editing_Timesheet_in" w:history="1">
              <w:r w:rsidRPr="002D6F7B">
                <w:rPr>
                  <w:rStyle w:val="Hyperlink"/>
                  <w:rFonts w:cs="Arial"/>
                  <w:bCs/>
                </w:rPr>
                <w:t>Editing Timesh</w:t>
              </w:r>
              <w:r w:rsidRPr="002D6F7B">
                <w:rPr>
                  <w:rStyle w:val="Hyperlink"/>
                  <w:rFonts w:cs="Arial"/>
                  <w:bCs/>
                </w:rPr>
                <w:t>e</w:t>
              </w:r>
              <w:r w:rsidRPr="002D6F7B">
                <w:rPr>
                  <w:rStyle w:val="Hyperlink"/>
                  <w:rFonts w:cs="Arial"/>
                  <w:bCs/>
                </w:rPr>
                <w:t>et in Employees’ Absence</w:t>
              </w:r>
            </w:hyperlink>
            <w:r>
              <w:rPr>
                <w:rFonts w:cs="Arial"/>
                <w:bCs/>
              </w:rPr>
              <w:t xml:space="preserve"> section of this document.</w:t>
            </w:r>
          </w:p>
          <w:p w14:paraId="64E42BE3" w14:textId="77777777" w:rsidR="002D6F7B" w:rsidRDefault="002D6F7B" w:rsidP="009A0BCA">
            <w:pPr>
              <w:spacing w:before="60" w:after="60"/>
              <w:rPr>
                <w:rFonts w:cs="Arial"/>
                <w:bCs/>
              </w:rPr>
            </w:pPr>
          </w:p>
          <w:p w14:paraId="20749C7A" w14:textId="60DCB041" w:rsidR="002D6F7B" w:rsidRPr="002D6F7B" w:rsidRDefault="002D6F7B" w:rsidP="002D6F7B">
            <w:pPr>
              <w:spacing w:before="60" w:after="60"/>
              <w:rPr>
                <w:rFonts w:cs="Arial"/>
                <w:b/>
                <w:bCs/>
                <w:i/>
              </w:rPr>
            </w:pPr>
            <w:r w:rsidRPr="002D6F7B">
              <w:rPr>
                <w:rFonts w:cs="Arial"/>
                <w:b/>
                <w:bCs/>
                <w:i/>
              </w:rPr>
              <w:t xml:space="preserve">Only the employee can enter or adjust </w:t>
            </w:r>
            <w:r w:rsidRPr="00000017">
              <w:rPr>
                <w:rFonts w:cs="Arial"/>
                <w:b/>
                <w:bCs/>
                <w:i/>
                <w:u w:val="single"/>
              </w:rPr>
              <w:t>Time Off</w:t>
            </w:r>
            <w:r w:rsidRPr="002D6F7B">
              <w:rPr>
                <w:rFonts w:cs="Arial"/>
                <w:b/>
                <w:bCs/>
                <w:i/>
              </w:rPr>
              <w:t xml:space="preserve"> requests.</w:t>
            </w:r>
            <w:r w:rsidRPr="00000017">
              <w:rPr>
                <w:rFonts w:cs="Arial"/>
                <w:bCs/>
                <w:i/>
              </w:rPr>
              <w:t xml:space="preserve"> </w:t>
            </w:r>
            <w:r w:rsidR="00000017" w:rsidRPr="00000017">
              <w:rPr>
                <w:rFonts w:cs="Arial"/>
                <w:bCs/>
                <w:i/>
              </w:rPr>
              <w:t>Instructions on Requesting Time Off and editing requests can be found on the</w:t>
            </w:r>
            <w:hyperlink r:id="rId24" w:history="1">
              <w:r w:rsidR="00000017" w:rsidRPr="001960AD">
                <w:rPr>
                  <w:rStyle w:val="Hyperlink"/>
                  <w:rFonts w:cs="Arial"/>
                  <w:bCs/>
                  <w:i/>
                </w:rPr>
                <w:t xml:space="preserve"> </w:t>
              </w:r>
              <w:r w:rsidR="00000017" w:rsidRPr="001960AD">
                <w:rPr>
                  <w:rStyle w:val="Hyperlink"/>
                  <w:rFonts w:cs="Arial"/>
                </w:rPr>
                <w:t>SuccessFactors Training Page</w:t>
              </w:r>
            </w:hyperlink>
            <w:r w:rsidR="00000017" w:rsidRPr="00000017">
              <w:rPr>
                <w:rStyle w:val="Hyperlink"/>
                <w:rFonts w:cs="Arial"/>
              </w:rPr>
              <w:t>.</w:t>
            </w:r>
          </w:p>
        </w:tc>
      </w:tr>
      <w:tr w:rsidR="009A0BCA" w:rsidRPr="00D80104" w14:paraId="1C08DA2D" w14:textId="77777777" w:rsidTr="000B767D">
        <w:tc>
          <w:tcPr>
            <w:tcW w:w="3927" w:type="dxa"/>
            <w:gridSpan w:val="2"/>
            <w:shd w:val="clear" w:color="auto" w:fill="auto"/>
            <w:vAlign w:val="center"/>
          </w:tcPr>
          <w:p w14:paraId="076B97A3" w14:textId="77777777" w:rsidR="009A0BCA" w:rsidRDefault="009A0BCA" w:rsidP="009A0BCA">
            <w:pPr>
              <w:spacing w:before="60" w:after="60"/>
              <w:rPr>
                <w:rFonts w:cs="Arial"/>
                <w:bCs/>
              </w:rPr>
            </w:pPr>
            <w:r>
              <w:rPr>
                <w:rFonts w:cs="Arial"/>
                <w:b/>
                <w:bCs/>
              </w:rPr>
              <w:t>Delegate</w:t>
            </w:r>
            <w:r>
              <w:rPr>
                <w:rFonts w:cs="Arial"/>
                <w:bCs/>
              </w:rPr>
              <w:t xml:space="preserve">, </w:t>
            </w:r>
            <w:r>
              <w:rPr>
                <w:rFonts w:cs="Arial"/>
                <w:b/>
                <w:bCs/>
              </w:rPr>
              <w:t>Decline</w:t>
            </w:r>
            <w:r>
              <w:rPr>
                <w:rFonts w:cs="Arial"/>
                <w:bCs/>
              </w:rPr>
              <w:t xml:space="preserve">, and </w:t>
            </w:r>
            <w:r>
              <w:rPr>
                <w:rFonts w:cs="Arial"/>
                <w:b/>
                <w:bCs/>
              </w:rPr>
              <w:t>Approve</w:t>
            </w:r>
            <w:r>
              <w:rPr>
                <w:rFonts w:cs="Arial"/>
                <w:bCs/>
              </w:rPr>
              <w:t xml:space="preserve"> buttons are located at the bottom of the timesheet along with a comment box. </w:t>
            </w:r>
          </w:p>
          <w:p w14:paraId="45A4F279" w14:textId="77777777" w:rsidR="009A0BCA" w:rsidRDefault="009A0BCA" w:rsidP="009A0BCA">
            <w:pPr>
              <w:spacing w:before="60" w:after="60"/>
              <w:rPr>
                <w:rFonts w:cs="Arial"/>
                <w:bCs/>
              </w:rPr>
            </w:pPr>
          </w:p>
          <w:p w14:paraId="63F6F6E1" w14:textId="77777777" w:rsidR="009A0BCA" w:rsidRDefault="009A0BCA" w:rsidP="009A0BCA">
            <w:pPr>
              <w:spacing w:before="60" w:after="60"/>
              <w:rPr>
                <w:rFonts w:cs="Arial"/>
                <w:bCs/>
              </w:rPr>
            </w:pPr>
            <w:r>
              <w:rPr>
                <w:rFonts w:cs="Arial"/>
                <w:bCs/>
              </w:rPr>
              <w:t xml:space="preserve">To leave a comment on the timesheet, type the comment and click </w:t>
            </w:r>
            <w:r>
              <w:rPr>
                <w:rFonts w:cs="Arial"/>
                <w:b/>
                <w:bCs/>
              </w:rPr>
              <w:t>Post</w:t>
            </w:r>
            <w:r>
              <w:rPr>
                <w:rFonts w:cs="Arial"/>
                <w:bCs/>
              </w:rPr>
              <w:t>.</w:t>
            </w:r>
          </w:p>
          <w:p w14:paraId="1469F74C" w14:textId="77777777" w:rsidR="009A0BCA" w:rsidRDefault="009A0BCA" w:rsidP="009A0BCA">
            <w:pPr>
              <w:spacing w:before="60" w:after="60"/>
              <w:rPr>
                <w:rFonts w:cs="Arial"/>
                <w:bCs/>
              </w:rPr>
            </w:pPr>
          </w:p>
          <w:p w14:paraId="4040E51E" w14:textId="77777777" w:rsidR="009A0BCA" w:rsidRDefault="009A0BCA" w:rsidP="009A0BCA">
            <w:pPr>
              <w:spacing w:before="60" w:after="60"/>
              <w:rPr>
                <w:rFonts w:cs="Arial"/>
                <w:bCs/>
              </w:rPr>
            </w:pPr>
            <w:r>
              <w:rPr>
                <w:rFonts w:cs="Arial"/>
                <w:b/>
                <w:bCs/>
              </w:rPr>
              <w:lastRenderedPageBreak/>
              <w:t xml:space="preserve">Delegate </w:t>
            </w:r>
            <w:r>
              <w:rPr>
                <w:rFonts w:cs="Arial"/>
                <w:bCs/>
              </w:rPr>
              <w:t xml:space="preserve">provides option to delegate the approval task </w:t>
            </w:r>
            <w:r w:rsidR="005946C6">
              <w:rPr>
                <w:rFonts w:cs="Arial"/>
                <w:bCs/>
              </w:rPr>
              <w:t xml:space="preserve">to </w:t>
            </w:r>
            <w:r>
              <w:rPr>
                <w:rFonts w:cs="Arial"/>
                <w:bCs/>
              </w:rPr>
              <w:t>someone else within the organization.</w:t>
            </w:r>
          </w:p>
          <w:p w14:paraId="14A286D1" w14:textId="77777777" w:rsidR="009A0BCA" w:rsidRDefault="009A0BCA" w:rsidP="009A0BCA">
            <w:pPr>
              <w:spacing w:before="60" w:after="60"/>
              <w:rPr>
                <w:rFonts w:cs="Arial"/>
                <w:bCs/>
              </w:rPr>
            </w:pPr>
          </w:p>
          <w:p w14:paraId="3A1ACE60" w14:textId="77777777" w:rsidR="009A0BCA" w:rsidRDefault="009A0BCA" w:rsidP="009A0BCA">
            <w:pPr>
              <w:spacing w:before="60" w:after="60"/>
              <w:rPr>
                <w:rFonts w:cs="Arial"/>
                <w:bCs/>
              </w:rPr>
            </w:pPr>
            <w:r>
              <w:rPr>
                <w:rFonts w:cs="Arial"/>
                <w:b/>
                <w:bCs/>
              </w:rPr>
              <w:t>Decline</w:t>
            </w:r>
            <w:r>
              <w:rPr>
                <w:rFonts w:cs="Arial"/>
                <w:bCs/>
              </w:rPr>
              <w:t xml:space="preserve"> will notify the employee that the timesheet has been declined and needs to be edited and resubmitted. </w:t>
            </w:r>
          </w:p>
          <w:p w14:paraId="316C1989" w14:textId="77777777" w:rsidR="009A0BCA" w:rsidRDefault="009A0BCA" w:rsidP="009A0BCA">
            <w:pPr>
              <w:spacing w:before="60" w:after="60"/>
              <w:rPr>
                <w:rFonts w:cs="Arial"/>
                <w:bCs/>
              </w:rPr>
            </w:pPr>
          </w:p>
          <w:p w14:paraId="1B1C5C63" w14:textId="77777777" w:rsidR="009A0BCA" w:rsidRPr="00472705" w:rsidRDefault="009A0BCA" w:rsidP="009A0BCA">
            <w:pPr>
              <w:spacing w:before="60" w:after="60"/>
              <w:rPr>
                <w:rFonts w:cs="Arial"/>
                <w:bCs/>
              </w:rPr>
            </w:pPr>
            <w:r>
              <w:rPr>
                <w:rFonts w:cs="Arial"/>
                <w:b/>
                <w:bCs/>
              </w:rPr>
              <w:t xml:space="preserve">Approve </w:t>
            </w:r>
            <w:r>
              <w:rPr>
                <w:rFonts w:cs="Arial"/>
                <w:bCs/>
              </w:rPr>
              <w:t xml:space="preserve">routes the timesheet to be processed by payroll. </w:t>
            </w:r>
          </w:p>
        </w:tc>
        <w:tc>
          <w:tcPr>
            <w:tcW w:w="6660" w:type="dxa"/>
            <w:shd w:val="clear" w:color="auto" w:fill="auto"/>
            <w:vAlign w:val="center"/>
          </w:tcPr>
          <w:p w14:paraId="2A10FD9C" w14:textId="77777777" w:rsidR="009A0BCA" w:rsidRDefault="009A0BCA" w:rsidP="009A0BCA">
            <w:pPr>
              <w:spacing w:before="60" w:after="60"/>
              <w:rPr>
                <w:rFonts w:cs="Arial"/>
                <w:bCs/>
              </w:rPr>
            </w:pPr>
          </w:p>
          <w:p w14:paraId="68DE13A0" w14:textId="77777777" w:rsidR="009A0BCA" w:rsidRDefault="009A0BCA" w:rsidP="009A0BCA">
            <w:pPr>
              <w:spacing w:before="60" w:after="60"/>
              <w:rPr>
                <w:rFonts w:cs="Arial"/>
                <w:bCs/>
              </w:rPr>
            </w:pPr>
            <w:r>
              <w:rPr>
                <w:rFonts w:cs="Arial"/>
                <w:bCs/>
                <w:noProof/>
              </w:rPr>
              <w:lastRenderedPageBreak/>
              <w:drawing>
                <wp:inline distT="0" distB="0" distL="0" distR="0" wp14:anchorId="7F523346" wp14:editId="0F85FECB">
                  <wp:extent cx="3872105" cy="1348263"/>
                  <wp:effectExtent l="19050" t="19050" r="14605" b="2349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commentapprove.png"/>
                          <pic:cNvPicPr/>
                        </pic:nvPicPr>
                        <pic:blipFill>
                          <a:blip r:embed="rId25">
                            <a:extLst>
                              <a:ext uri="{28A0092B-C50C-407E-A947-70E740481C1C}">
                                <a14:useLocalDpi xmlns:a14="http://schemas.microsoft.com/office/drawing/2010/main" val="0"/>
                              </a:ext>
                            </a:extLst>
                          </a:blip>
                          <a:stretch>
                            <a:fillRect/>
                          </a:stretch>
                        </pic:blipFill>
                        <pic:spPr>
                          <a:xfrm>
                            <a:off x="0" y="0"/>
                            <a:ext cx="3888860" cy="1354097"/>
                          </a:xfrm>
                          <a:prstGeom prst="rect">
                            <a:avLst/>
                          </a:prstGeom>
                          <a:ln w="12700">
                            <a:solidFill>
                              <a:schemeClr val="tx1"/>
                            </a:solidFill>
                          </a:ln>
                        </pic:spPr>
                      </pic:pic>
                    </a:graphicData>
                  </a:graphic>
                </wp:inline>
              </w:drawing>
            </w:r>
          </w:p>
          <w:p w14:paraId="2AA3C5AE" w14:textId="77777777" w:rsidR="009A0BCA" w:rsidRDefault="009A0BCA" w:rsidP="009A0BCA">
            <w:pPr>
              <w:spacing w:before="60" w:after="60"/>
              <w:rPr>
                <w:rFonts w:cs="Arial"/>
                <w:bCs/>
              </w:rPr>
            </w:pPr>
          </w:p>
          <w:p w14:paraId="67E374E8" w14:textId="77777777" w:rsidR="009A0BCA" w:rsidRPr="00D80104" w:rsidRDefault="009A0BCA" w:rsidP="009A0BCA">
            <w:pPr>
              <w:spacing w:before="60" w:after="60"/>
              <w:rPr>
                <w:rFonts w:cs="Arial"/>
                <w:bCs/>
              </w:rPr>
            </w:pPr>
          </w:p>
        </w:tc>
      </w:tr>
      <w:tr w:rsidR="00A265A6" w:rsidRPr="00D80104" w14:paraId="48BFEF75" w14:textId="77777777" w:rsidTr="000B767D">
        <w:tc>
          <w:tcPr>
            <w:tcW w:w="10587" w:type="dxa"/>
            <w:gridSpan w:val="3"/>
            <w:shd w:val="clear" w:color="auto" w:fill="BAA892"/>
            <w:vAlign w:val="center"/>
          </w:tcPr>
          <w:p w14:paraId="62B805B6" w14:textId="341C7097" w:rsidR="00A265A6" w:rsidRDefault="00A265A6" w:rsidP="00A265A6">
            <w:pPr>
              <w:pStyle w:val="Heading2"/>
            </w:pPr>
            <w:bookmarkStart w:id="5" w:name="_Toc5606762"/>
            <w:r>
              <w:lastRenderedPageBreak/>
              <w:t>Viewing an Employee’s Timesheet Out</w:t>
            </w:r>
            <w:r w:rsidR="00BE567D">
              <w:t>side of the Approval Process</w:t>
            </w:r>
            <w:bookmarkEnd w:id="5"/>
          </w:p>
        </w:tc>
      </w:tr>
      <w:tr w:rsidR="00BE567D" w:rsidRPr="00D80104" w14:paraId="110AAAE2" w14:textId="77777777" w:rsidTr="000B767D">
        <w:tc>
          <w:tcPr>
            <w:tcW w:w="10587" w:type="dxa"/>
            <w:gridSpan w:val="3"/>
            <w:shd w:val="clear" w:color="auto" w:fill="auto"/>
            <w:vAlign w:val="center"/>
          </w:tcPr>
          <w:p w14:paraId="6609623D" w14:textId="52B229DD" w:rsidR="00BE567D" w:rsidRDefault="00BE567D" w:rsidP="00BE567D">
            <w:r>
              <w:t>A supervisor can use these steps to view an employee’s timesheet at any time, whether there is a pending Approval Request or not.</w:t>
            </w:r>
          </w:p>
        </w:tc>
      </w:tr>
      <w:tr w:rsidR="00A265A6" w:rsidRPr="00D80104" w14:paraId="0A251455" w14:textId="77777777" w:rsidTr="000B767D">
        <w:trPr>
          <w:trHeight w:val="329"/>
        </w:trPr>
        <w:tc>
          <w:tcPr>
            <w:tcW w:w="2847" w:type="dxa"/>
            <w:shd w:val="clear" w:color="auto" w:fill="auto"/>
            <w:vAlign w:val="center"/>
          </w:tcPr>
          <w:p w14:paraId="06523B44" w14:textId="533DC6A1" w:rsidR="00A265A6" w:rsidRDefault="00527D8C" w:rsidP="008922E3">
            <w:r>
              <w:t>Under Quick Actions</w:t>
            </w:r>
            <w:r w:rsidR="002A57B8">
              <w:t xml:space="preserve">, click </w:t>
            </w:r>
            <w:r w:rsidR="00A265A6" w:rsidRPr="002719D2">
              <w:rPr>
                <w:b/>
              </w:rPr>
              <w:t>My Team</w:t>
            </w:r>
            <w:r w:rsidR="002A57B8" w:rsidRPr="002A57B8">
              <w:t xml:space="preserve"> tile</w:t>
            </w:r>
          </w:p>
        </w:tc>
        <w:tc>
          <w:tcPr>
            <w:tcW w:w="7740" w:type="dxa"/>
            <w:gridSpan w:val="2"/>
            <w:shd w:val="clear" w:color="auto" w:fill="auto"/>
            <w:vAlign w:val="center"/>
          </w:tcPr>
          <w:p w14:paraId="1BB8586D" w14:textId="47508430" w:rsidR="00A265A6" w:rsidRDefault="00527D8C" w:rsidP="00BE567D">
            <w:r>
              <w:rPr>
                <w:noProof/>
              </w:rPr>
              <w:drawing>
                <wp:inline distT="0" distB="0" distL="0" distR="0" wp14:anchorId="76EBFB14" wp14:editId="560C1FB5">
                  <wp:extent cx="4732020" cy="1708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32020" cy="1708150"/>
                          </a:xfrm>
                          <a:prstGeom prst="rect">
                            <a:avLst/>
                          </a:prstGeom>
                        </pic:spPr>
                      </pic:pic>
                    </a:graphicData>
                  </a:graphic>
                </wp:inline>
              </w:drawing>
            </w:r>
          </w:p>
        </w:tc>
      </w:tr>
      <w:tr w:rsidR="00A265A6" w:rsidRPr="00D80104" w14:paraId="0CD70A69" w14:textId="77777777" w:rsidTr="000B767D">
        <w:trPr>
          <w:trHeight w:val="329"/>
        </w:trPr>
        <w:tc>
          <w:tcPr>
            <w:tcW w:w="2847" w:type="dxa"/>
            <w:shd w:val="clear" w:color="auto" w:fill="auto"/>
            <w:vAlign w:val="center"/>
          </w:tcPr>
          <w:p w14:paraId="4B89C656" w14:textId="77777777" w:rsidR="00A265A6" w:rsidRDefault="00A265A6" w:rsidP="008922E3">
            <w:pPr>
              <w:pStyle w:val="ListParagraph"/>
              <w:numPr>
                <w:ilvl w:val="0"/>
                <w:numId w:val="8"/>
              </w:numPr>
              <w:ind w:left="277" w:hanging="270"/>
            </w:pPr>
            <w:r w:rsidRPr="002719D2">
              <w:rPr>
                <w:i/>
              </w:rPr>
              <w:t>Select the employee</w:t>
            </w:r>
            <w:r>
              <w:t xml:space="preserve"> whose timesheet you wish to edit</w:t>
            </w:r>
          </w:p>
          <w:p w14:paraId="7F8AB9B0" w14:textId="77777777" w:rsidR="00A265A6" w:rsidRDefault="00A265A6" w:rsidP="008922E3">
            <w:pPr>
              <w:ind w:left="277" w:hanging="270"/>
            </w:pPr>
          </w:p>
          <w:p w14:paraId="08029D16" w14:textId="07E119F9" w:rsidR="00A265A6" w:rsidRDefault="00A265A6" w:rsidP="008922E3">
            <w:pPr>
              <w:pStyle w:val="ListParagraph"/>
              <w:numPr>
                <w:ilvl w:val="0"/>
                <w:numId w:val="8"/>
              </w:numPr>
              <w:ind w:left="277" w:hanging="270"/>
            </w:pPr>
            <w:r>
              <w:t xml:space="preserve">Click </w:t>
            </w:r>
            <w:r w:rsidRPr="002719D2">
              <w:rPr>
                <w:b/>
                <w:i/>
              </w:rPr>
              <w:t>Take Action</w:t>
            </w:r>
            <w:r w:rsidR="002A57B8">
              <w:rPr>
                <w:b/>
                <w:i/>
              </w:rPr>
              <w:t xml:space="preserve"> </w:t>
            </w:r>
            <w:r w:rsidR="002A57B8" w:rsidRPr="002A57B8">
              <w:t>button</w:t>
            </w:r>
          </w:p>
          <w:p w14:paraId="67510A1D" w14:textId="77777777" w:rsidR="00A265A6" w:rsidRDefault="00A265A6" w:rsidP="008922E3">
            <w:pPr>
              <w:ind w:left="277" w:hanging="270"/>
            </w:pPr>
          </w:p>
          <w:p w14:paraId="2AFDF26C" w14:textId="627BB682" w:rsidR="00A265A6" w:rsidRPr="002719D2" w:rsidRDefault="002A57B8" w:rsidP="008922E3">
            <w:pPr>
              <w:pStyle w:val="ListParagraph"/>
              <w:numPr>
                <w:ilvl w:val="0"/>
                <w:numId w:val="8"/>
              </w:numPr>
              <w:ind w:left="277" w:hanging="270"/>
            </w:pPr>
            <w:r w:rsidRPr="002A57B8">
              <w:t>Select</w:t>
            </w:r>
            <w:r>
              <w:rPr>
                <w:b/>
                <w:i/>
              </w:rPr>
              <w:t xml:space="preserve"> </w:t>
            </w:r>
            <w:r w:rsidR="00A265A6" w:rsidRPr="002719D2">
              <w:rPr>
                <w:b/>
                <w:i/>
              </w:rPr>
              <w:t>Time Off</w:t>
            </w:r>
          </w:p>
        </w:tc>
        <w:tc>
          <w:tcPr>
            <w:tcW w:w="7740" w:type="dxa"/>
            <w:gridSpan w:val="2"/>
            <w:shd w:val="clear" w:color="auto" w:fill="auto"/>
            <w:vAlign w:val="center"/>
          </w:tcPr>
          <w:p w14:paraId="6B49E4AF" w14:textId="77777777" w:rsidR="00A265A6" w:rsidRDefault="00A265A6" w:rsidP="00723C58">
            <w:r>
              <w:rPr>
                <w:noProof/>
              </w:rPr>
              <mc:AlternateContent>
                <mc:Choice Requires="wps">
                  <w:drawing>
                    <wp:anchor distT="0" distB="0" distL="114300" distR="114300" simplePos="0" relativeHeight="251727872" behindDoc="0" locked="0" layoutInCell="1" allowOverlap="1" wp14:anchorId="46158038" wp14:editId="41E4C9A6">
                      <wp:simplePos x="0" y="0"/>
                      <wp:positionH relativeFrom="column">
                        <wp:posOffset>1061085</wp:posOffset>
                      </wp:positionH>
                      <wp:positionV relativeFrom="paragraph">
                        <wp:posOffset>2123440</wp:posOffset>
                      </wp:positionV>
                      <wp:extent cx="321310" cy="277495"/>
                      <wp:effectExtent l="133350" t="0" r="21590" b="46355"/>
                      <wp:wrapNone/>
                      <wp:docPr id="12" name="Rounded Rectangular Callout 12"/>
                      <wp:cNvGraphicFramePr/>
                      <a:graphic xmlns:a="http://schemas.openxmlformats.org/drawingml/2006/main">
                        <a:graphicData uri="http://schemas.microsoft.com/office/word/2010/wordprocessingShape">
                          <wps:wsp>
                            <wps:cNvSpPr/>
                            <wps:spPr>
                              <a:xfrm>
                                <a:off x="0" y="0"/>
                                <a:ext cx="321310" cy="277495"/>
                              </a:xfrm>
                              <a:prstGeom prst="wedgeRoundRectCallout">
                                <a:avLst>
                                  <a:gd name="adj1" fmla="val -89133"/>
                                  <a:gd name="adj2" fmla="val 52454"/>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43863005" w14:textId="77777777" w:rsidR="00A265A6" w:rsidRPr="002719D2" w:rsidRDefault="00A265A6" w:rsidP="00A265A6">
                                  <w:pPr>
                                    <w:jc w:val="center"/>
                                    <w:rPr>
                                      <w:b/>
                                    </w:rPr>
                                  </w:pPr>
                                  <w:r w:rsidRPr="002719D2">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5803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2" o:spid="_x0000_s1026" type="#_x0000_t62" style="position:absolute;margin-left:83.55pt;margin-top:167.2pt;width:25.3pt;height:21.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" adj="-8453,22130" fillcolor="#c00000" strokecolor="#c00000" strokeweight="2pt">
                      <v:textbox>
                        <w:txbxContent>
                          <w:p w14:paraId="43863005" w14:textId="77777777" w:rsidR="00A265A6" w:rsidRPr="002719D2" w:rsidRDefault="00A265A6" w:rsidP="00A265A6">
                            <w:pPr>
                              <w:jc w:val="center"/>
                              <w:rPr>
                                <w:b/>
                              </w:rPr>
                            </w:pPr>
                            <w:r w:rsidRPr="002719D2">
                              <w:rPr>
                                <w:b/>
                              </w:rPr>
                              <w:t>1</w:t>
                            </w: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0118AEF7" wp14:editId="2AFCDC0D">
                      <wp:simplePos x="0" y="0"/>
                      <wp:positionH relativeFrom="column">
                        <wp:posOffset>4281170</wp:posOffset>
                      </wp:positionH>
                      <wp:positionV relativeFrom="paragraph">
                        <wp:posOffset>1487170</wp:posOffset>
                      </wp:positionV>
                      <wp:extent cx="321310" cy="277495"/>
                      <wp:effectExtent l="209550" t="0" r="21590" b="27305"/>
                      <wp:wrapNone/>
                      <wp:docPr id="16" name="Rounded Rectangular Callout 16"/>
                      <wp:cNvGraphicFramePr/>
                      <a:graphic xmlns:a="http://schemas.openxmlformats.org/drawingml/2006/main">
                        <a:graphicData uri="http://schemas.microsoft.com/office/word/2010/wordprocessingShape">
                          <wps:wsp>
                            <wps:cNvSpPr/>
                            <wps:spPr>
                              <a:xfrm>
                                <a:off x="0" y="0"/>
                                <a:ext cx="321310" cy="277495"/>
                              </a:xfrm>
                              <a:prstGeom prst="wedgeRoundRectCallout">
                                <a:avLst>
                                  <a:gd name="adj1" fmla="val -114177"/>
                                  <a:gd name="adj2" fmla="val 20820"/>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58DA8C3D" w14:textId="77777777" w:rsidR="00A265A6" w:rsidRPr="002719D2" w:rsidRDefault="00A265A6" w:rsidP="00A265A6">
                                  <w:pPr>
                                    <w:jc w:val="center"/>
                                    <w:rPr>
                                      <w:b/>
                                    </w:rPr>
                                  </w:pPr>
                                  <w:r w:rsidRPr="002719D2">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8AEF7" id="Rounded Rectangular Callout 16" o:spid="_x0000_s1027" type="#_x0000_t62" style="position:absolute;margin-left:337.1pt;margin-top:117.1pt;width:25.3pt;height:21.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" adj="-13862,15297" fillcolor="#c00000" strokecolor="#c00000" strokeweight="2pt">
                      <v:textbox>
                        <w:txbxContent>
                          <w:p w14:paraId="58DA8C3D" w14:textId="77777777" w:rsidR="00A265A6" w:rsidRPr="002719D2" w:rsidRDefault="00A265A6" w:rsidP="00A265A6">
                            <w:pPr>
                              <w:jc w:val="center"/>
                              <w:rPr>
                                <w:b/>
                              </w:rPr>
                            </w:pPr>
                            <w:r w:rsidRPr="002719D2">
                              <w:rPr>
                                <w:b/>
                              </w:rPr>
                              <w:t>3</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192998B" wp14:editId="30193F07">
                      <wp:simplePos x="0" y="0"/>
                      <wp:positionH relativeFrom="column">
                        <wp:posOffset>4232275</wp:posOffset>
                      </wp:positionH>
                      <wp:positionV relativeFrom="paragraph">
                        <wp:posOffset>213360</wp:posOffset>
                      </wp:positionV>
                      <wp:extent cx="321310" cy="277495"/>
                      <wp:effectExtent l="209550" t="0" r="21590" b="27305"/>
                      <wp:wrapNone/>
                      <wp:docPr id="17" name="Rounded Rectangular Callout 17"/>
                      <wp:cNvGraphicFramePr/>
                      <a:graphic xmlns:a="http://schemas.openxmlformats.org/drawingml/2006/main">
                        <a:graphicData uri="http://schemas.microsoft.com/office/word/2010/wordprocessingShape">
                          <wps:wsp>
                            <wps:cNvSpPr/>
                            <wps:spPr>
                              <a:xfrm>
                                <a:off x="6605626" y="4162349"/>
                                <a:ext cx="321310" cy="277495"/>
                              </a:xfrm>
                              <a:prstGeom prst="wedgeRoundRectCallout">
                                <a:avLst>
                                  <a:gd name="adj1" fmla="val -114177"/>
                                  <a:gd name="adj2" fmla="val 20820"/>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4724FE80" w14:textId="77777777" w:rsidR="00A265A6" w:rsidRPr="002719D2" w:rsidRDefault="00A265A6" w:rsidP="00A265A6">
                                  <w:pPr>
                                    <w:jc w:val="center"/>
                                    <w:rPr>
                                      <w:b/>
                                    </w:rPr>
                                  </w:pPr>
                                  <w:r w:rsidRPr="002719D2">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2998B" id="Rounded Rectangular Callout 17" o:spid="_x0000_s1028" type="#_x0000_t62" style="position:absolute;margin-left:333.25pt;margin-top:16.8pt;width:25.3pt;height:2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" adj="-13862,15297" fillcolor="#c00000" strokecolor="#c00000" strokeweight="2pt">
                      <v:textbox>
                        <w:txbxContent>
                          <w:p w14:paraId="4724FE80" w14:textId="77777777" w:rsidR="00A265A6" w:rsidRPr="002719D2" w:rsidRDefault="00A265A6" w:rsidP="00A265A6">
                            <w:pPr>
                              <w:jc w:val="center"/>
                              <w:rPr>
                                <w:b/>
                              </w:rPr>
                            </w:pPr>
                            <w:r w:rsidRPr="002719D2">
                              <w:rPr>
                                <w:b/>
                              </w:rPr>
                              <w:t>2</w:t>
                            </w:r>
                          </w:p>
                        </w:txbxContent>
                      </v:textbox>
                    </v:shape>
                  </w:pict>
                </mc:Fallback>
              </mc:AlternateContent>
            </w:r>
            <w:r>
              <w:rPr>
                <w:noProof/>
              </w:rPr>
              <w:drawing>
                <wp:inline distT="0" distB="0" distL="0" distR="0" wp14:anchorId="5393C350" wp14:editId="66B8B0BF">
                  <wp:extent cx="4241902" cy="2634966"/>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52292" cy="2641420"/>
                          </a:xfrm>
                          <a:prstGeom prst="rect">
                            <a:avLst/>
                          </a:prstGeom>
                        </pic:spPr>
                      </pic:pic>
                    </a:graphicData>
                  </a:graphic>
                </wp:inline>
              </w:drawing>
            </w:r>
          </w:p>
        </w:tc>
      </w:tr>
      <w:tr w:rsidR="00A265A6" w:rsidRPr="00D80104" w14:paraId="104BB326" w14:textId="77777777" w:rsidTr="000B767D">
        <w:trPr>
          <w:trHeight w:val="329"/>
        </w:trPr>
        <w:tc>
          <w:tcPr>
            <w:tcW w:w="2847" w:type="dxa"/>
            <w:shd w:val="clear" w:color="auto" w:fill="auto"/>
            <w:vAlign w:val="center"/>
          </w:tcPr>
          <w:p w14:paraId="30B702F0" w14:textId="77777777" w:rsidR="00A265A6" w:rsidRDefault="00A265A6" w:rsidP="008922E3">
            <w:r>
              <w:t xml:space="preserve">Click </w:t>
            </w:r>
            <w:r w:rsidRPr="002719D2">
              <w:rPr>
                <w:b/>
              </w:rPr>
              <w:t>Go to Time Sheet</w:t>
            </w:r>
          </w:p>
        </w:tc>
        <w:tc>
          <w:tcPr>
            <w:tcW w:w="7740" w:type="dxa"/>
            <w:gridSpan w:val="2"/>
            <w:shd w:val="clear" w:color="auto" w:fill="auto"/>
            <w:vAlign w:val="center"/>
          </w:tcPr>
          <w:p w14:paraId="77F86BC7" w14:textId="77777777" w:rsidR="00A265A6" w:rsidRDefault="00A265A6" w:rsidP="00723C58">
            <w:r>
              <w:rPr>
                <w:noProof/>
              </w:rPr>
              <mc:AlternateContent>
                <mc:Choice Requires="wps">
                  <w:drawing>
                    <wp:anchor distT="0" distB="0" distL="114300" distR="114300" simplePos="0" relativeHeight="251730944" behindDoc="0" locked="0" layoutInCell="1" allowOverlap="1" wp14:anchorId="566183AD" wp14:editId="76055A16">
                      <wp:simplePos x="0" y="0"/>
                      <wp:positionH relativeFrom="column">
                        <wp:posOffset>1821815</wp:posOffset>
                      </wp:positionH>
                      <wp:positionV relativeFrom="paragraph">
                        <wp:posOffset>1062355</wp:posOffset>
                      </wp:positionV>
                      <wp:extent cx="386715" cy="199390"/>
                      <wp:effectExtent l="19050" t="38100" r="13335" b="48260"/>
                      <wp:wrapNone/>
                      <wp:docPr id="18" name="Left Arrow 18"/>
                      <wp:cNvGraphicFramePr/>
                      <a:graphic xmlns:a="http://schemas.openxmlformats.org/drawingml/2006/main">
                        <a:graphicData uri="http://schemas.microsoft.com/office/word/2010/wordprocessingShape">
                          <wps:wsp>
                            <wps:cNvSpPr/>
                            <wps:spPr>
                              <a:xfrm rot="12075044">
                                <a:off x="0" y="0"/>
                                <a:ext cx="386715" cy="199390"/>
                              </a:xfrm>
                              <a:prstGeom prst="leftArrow">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AB1C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8" o:spid="_x0000_s1026" type="#_x0000_t66" style="position:absolute;margin-left:143.45pt;margin-top:83.65pt;width:30.45pt;height:15.7pt;rotation:-10403792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" adj="5568" fillcolor="#c00000" strokecolor="#c00000" strokeweight="2pt"/>
                  </w:pict>
                </mc:Fallback>
              </mc:AlternateContent>
            </w:r>
            <w:r>
              <w:rPr>
                <w:noProof/>
              </w:rPr>
              <w:drawing>
                <wp:inline distT="0" distB="0" distL="0" distR="0" wp14:anchorId="465E00D1" wp14:editId="1F523176">
                  <wp:extent cx="4632819" cy="136895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44844" cy="1372510"/>
                          </a:xfrm>
                          <a:prstGeom prst="rect">
                            <a:avLst/>
                          </a:prstGeom>
                        </pic:spPr>
                      </pic:pic>
                    </a:graphicData>
                  </a:graphic>
                </wp:inline>
              </w:drawing>
            </w:r>
          </w:p>
        </w:tc>
      </w:tr>
      <w:tr w:rsidR="002D6F7B" w:rsidRPr="00D80104" w14:paraId="503ECF4B" w14:textId="77777777" w:rsidTr="0007110C">
        <w:tc>
          <w:tcPr>
            <w:tcW w:w="10587" w:type="dxa"/>
            <w:gridSpan w:val="3"/>
            <w:shd w:val="clear" w:color="auto" w:fill="BAA892"/>
            <w:vAlign w:val="center"/>
          </w:tcPr>
          <w:p w14:paraId="0671A11F" w14:textId="77777777" w:rsidR="002D6F7B" w:rsidRDefault="002D6F7B" w:rsidP="002D6F7B">
            <w:pPr>
              <w:pStyle w:val="Heading2"/>
            </w:pPr>
            <w:bookmarkStart w:id="6" w:name="_Editing_Timesheet_in"/>
            <w:bookmarkStart w:id="7" w:name="_Toc5606763"/>
            <w:bookmarkEnd w:id="6"/>
            <w:r>
              <w:lastRenderedPageBreak/>
              <w:t>Editing Timesheet in Employees’ Absence</w:t>
            </w:r>
            <w:bookmarkEnd w:id="7"/>
          </w:p>
        </w:tc>
      </w:tr>
      <w:tr w:rsidR="002D6F7B" w:rsidRPr="00D80104" w14:paraId="69871EDA" w14:textId="77777777" w:rsidTr="0007110C">
        <w:trPr>
          <w:trHeight w:val="329"/>
        </w:trPr>
        <w:tc>
          <w:tcPr>
            <w:tcW w:w="2847" w:type="dxa"/>
            <w:shd w:val="clear" w:color="auto" w:fill="auto"/>
            <w:vAlign w:val="center"/>
          </w:tcPr>
          <w:p w14:paraId="14A35075" w14:textId="42151EC3" w:rsidR="002D6F7B" w:rsidRDefault="00BA229C" w:rsidP="002719D2">
            <w:r>
              <w:t xml:space="preserve">Under Quick Actions, </w:t>
            </w:r>
            <w:r w:rsidR="002719D2">
              <w:t xml:space="preserve">click </w:t>
            </w:r>
            <w:r w:rsidR="002719D2" w:rsidRPr="002719D2">
              <w:rPr>
                <w:b/>
              </w:rPr>
              <w:t>My Team</w:t>
            </w:r>
            <w:r w:rsidR="002A57B8">
              <w:rPr>
                <w:b/>
              </w:rPr>
              <w:t xml:space="preserve"> </w:t>
            </w:r>
            <w:r w:rsidR="002A57B8" w:rsidRPr="002A57B8">
              <w:t>tile</w:t>
            </w:r>
          </w:p>
        </w:tc>
        <w:tc>
          <w:tcPr>
            <w:tcW w:w="7740" w:type="dxa"/>
            <w:gridSpan w:val="2"/>
            <w:shd w:val="clear" w:color="auto" w:fill="auto"/>
            <w:vAlign w:val="center"/>
          </w:tcPr>
          <w:p w14:paraId="585254AC" w14:textId="26611F3E" w:rsidR="002D6F7B" w:rsidRDefault="00BA229C" w:rsidP="00BE567D">
            <w:r>
              <w:rPr>
                <w:noProof/>
              </w:rPr>
              <w:drawing>
                <wp:inline distT="0" distB="0" distL="0" distR="0" wp14:anchorId="76F85E11" wp14:editId="5F26542C">
                  <wp:extent cx="3850871" cy="1390076"/>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864259" cy="1394909"/>
                          </a:xfrm>
                          <a:prstGeom prst="rect">
                            <a:avLst/>
                          </a:prstGeom>
                        </pic:spPr>
                      </pic:pic>
                    </a:graphicData>
                  </a:graphic>
                </wp:inline>
              </w:drawing>
            </w:r>
          </w:p>
        </w:tc>
      </w:tr>
      <w:tr w:rsidR="002D6F7B" w:rsidRPr="00D80104" w14:paraId="434375D4" w14:textId="77777777" w:rsidTr="0007110C">
        <w:trPr>
          <w:trHeight w:val="329"/>
        </w:trPr>
        <w:tc>
          <w:tcPr>
            <w:tcW w:w="2847" w:type="dxa"/>
            <w:shd w:val="clear" w:color="auto" w:fill="auto"/>
            <w:vAlign w:val="center"/>
          </w:tcPr>
          <w:p w14:paraId="7FB77F43" w14:textId="77777777" w:rsidR="002D6F7B" w:rsidRDefault="002719D2" w:rsidP="002A57B8">
            <w:r w:rsidRPr="002A57B8">
              <w:rPr>
                <w:i/>
              </w:rPr>
              <w:t>Select the employee</w:t>
            </w:r>
            <w:r>
              <w:t xml:space="preserve"> whose timesheet you wish to edit</w:t>
            </w:r>
          </w:p>
          <w:p w14:paraId="3D9A2706" w14:textId="77777777" w:rsidR="002719D2" w:rsidRDefault="002719D2" w:rsidP="002719D2">
            <w:pPr>
              <w:ind w:left="277" w:hanging="270"/>
            </w:pPr>
          </w:p>
          <w:p w14:paraId="5DD7EA6B" w14:textId="25BA7F4B" w:rsidR="002719D2" w:rsidRDefault="002719D2" w:rsidP="002A57B8">
            <w:r>
              <w:t xml:space="preserve">Click </w:t>
            </w:r>
            <w:r w:rsidR="002A57B8">
              <w:t xml:space="preserve">the </w:t>
            </w:r>
            <w:r w:rsidRPr="002A57B8">
              <w:rPr>
                <w:b/>
                <w:i/>
              </w:rPr>
              <w:t>Take Action</w:t>
            </w:r>
            <w:r w:rsidR="002A57B8">
              <w:rPr>
                <w:b/>
                <w:i/>
              </w:rPr>
              <w:t xml:space="preserve"> </w:t>
            </w:r>
            <w:r w:rsidR="002A57B8" w:rsidRPr="002A57B8">
              <w:t>button</w:t>
            </w:r>
          </w:p>
          <w:p w14:paraId="3F48F186" w14:textId="77777777" w:rsidR="002719D2" w:rsidRDefault="002719D2" w:rsidP="002719D2">
            <w:pPr>
              <w:ind w:left="277" w:hanging="270"/>
            </w:pPr>
          </w:p>
          <w:p w14:paraId="6C6675AC" w14:textId="255004A5" w:rsidR="002719D2" w:rsidRPr="002719D2" w:rsidRDefault="002A57B8" w:rsidP="002A57B8">
            <w:r>
              <w:t>Select</w:t>
            </w:r>
            <w:r w:rsidR="002719D2">
              <w:t xml:space="preserve"> </w:t>
            </w:r>
            <w:r w:rsidR="002719D2" w:rsidRPr="002A57B8">
              <w:rPr>
                <w:b/>
                <w:i/>
              </w:rPr>
              <w:t>Time Off</w:t>
            </w:r>
          </w:p>
        </w:tc>
        <w:tc>
          <w:tcPr>
            <w:tcW w:w="7740" w:type="dxa"/>
            <w:gridSpan w:val="2"/>
            <w:shd w:val="clear" w:color="auto" w:fill="auto"/>
            <w:vAlign w:val="center"/>
          </w:tcPr>
          <w:p w14:paraId="31BD3914" w14:textId="77777777" w:rsidR="002D6F7B" w:rsidRDefault="002719D2" w:rsidP="00723C58">
            <w:r>
              <w:rPr>
                <w:noProof/>
              </w:rPr>
              <mc:AlternateContent>
                <mc:Choice Requires="wps">
                  <w:drawing>
                    <wp:anchor distT="0" distB="0" distL="114300" distR="114300" simplePos="0" relativeHeight="251720704" behindDoc="0" locked="0" layoutInCell="1" allowOverlap="1" wp14:anchorId="7E206F61" wp14:editId="6F605FA6">
                      <wp:simplePos x="0" y="0"/>
                      <wp:positionH relativeFrom="column">
                        <wp:posOffset>1061085</wp:posOffset>
                      </wp:positionH>
                      <wp:positionV relativeFrom="paragraph">
                        <wp:posOffset>2123440</wp:posOffset>
                      </wp:positionV>
                      <wp:extent cx="321310" cy="277495"/>
                      <wp:effectExtent l="133350" t="0" r="21590" b="46355"/>
                      <wp:wrapNone/>
                      <wp:docPr id="9" name="Rounded Rectangular Callout 9"/>
                      <wp:cNvGraphicFramePr/>
                      <a:graphic xmlns:a="http://schemas.openxmlformats.org/drawingml/2006/main">
                        <a:graphicData uri="http://schemas.microsoft.com/office/word/2010/wordprocessingShape">
                          <wps:wsp>
                            <wps:cNvSpPr/>
                            <wps:spPr>
                              <a:xfrm>
                                <a:off x="0" y="0"/>
                                <a:ext cx="321310" cy="277495"/>
                              </a:xfrm>
                              <a:prstGeom prst="wedgeRoundRectCallout">
                                <a:avLst>
                                  <a:gd name="adj1" fmla="val -89133"/>
                                  <a:gd name="adj2" fmla="val 52454"/>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64B96822" w14:textId="77777777" w:rsidR="002719D2" w:rsidRPr="002719D2" w:rsidRDefault="002719D2" w:rsidP="002719D2">
                                  <w:pPr>
                                    <w:jc w:val="center"/>
                                    <w:rPr>
                                      <w:b/>
                                    </w:rPr>
                                  </w:pPr>
                                  <w:r w:rsidRPr="002719D2">
                                    <w:rPr>
                                      <w:b/>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06F61" id="Rounded Rectangular Callout 9" o:spid="_x0000_s1029" type="#_x0000_t62" style="position:absolute;margin-left:83.55pt;margin-top:167.2pt;width:25.3pt;height:2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" adj="-8453,22130" fillcolor="#c00000" strokecolor="#c00000" strokeweight="2pt">
                      <v:textbox>
                        <w:txbxContent>
                          <w:p w14:paraId="64B96822" w14:textId="77777777" w:rsidR="002719D2" w:rsidRPr="002719D2" w:rsidRDefault="002719D2" w:rsidP="002719D2">
                            <w:pPr>
                              <w:jc w:val="center"/>
                              <w:rPr>
                                <w:b/>
                              </w:rPr>
                            </w:pPr>
                            <w:r w:rsidRPr="002719D2">
                              <w:rPr>
                                <w:b/>
                              </w:rPr>
                              <w:t>1</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3AB28F2" wp14:editId="5F425040">
                      <wp:simplePos x="0" y="0"/>
                      <wp:positionH relativeFrom="column">
                        <wp:posOffset>4281170</wp:posOffset>
                      </wp:positionH>
                      <wp:positionV relativeFrom="paragraph">
                        <wp:posOffset>1487170</wp:posOffset>
                      </wp:positionV>
                      <wp:extent cx="321310" cy="277495"/>
                      <wp:effectExtent l="209550" t="0" r="21590" b="27305"/>
                      <wp:wrapNone/>
                      <wp:docPr id="13" name="Rounded Rectangular Callout 13"/>
                      <wp:cNvGraphicFramePr/>
                      <a:graphic xmlns:a="http://schemas.openxmlformats.org/drawingml/2006/main">
                        <a:graphicData uri="http://schemas.microsoft.com/office/word/2010/wordprocessingShape">
                          <wps:wsp>
                            <wps:cNvSpPr/>
                            <wps:spPr>
                              <a:xfrm>
                                <a:off x="0" y="0"/>
                                <a:ext cx="321310" cy="277495"/>
                              </a:xfrm>
                              <a:prstGeom prst="wedgeRoundRectCallout">
                                <a:avLst>
                                  <a:gd name="adj1" fmla="val -114177"/>
                                  <a:gd name="adj2" fmla="val 20820"/>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2BBCE602" w14:textId="77777777" w:rsidR="002719D2" w:rsidRPr="002719D2" w:rsidRDefault="002719D2" w:rsidP="002719D2">
                                  <w:pPr>
                                    <w:jc w:val="center"/>
                                    <w:rPr>
                                      <w:b/>
                                    </w:rPr>
                                  </w:pPr>
                                  <w:r w:rsidRPr="002719D2">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28F2" id="Rounded Rectangular Callout 13" o:spid="_x0000_s1030" type="#_x0000_t62" style="position:absolute;margin-left:337.1pt;margin-top:117.1pt;width:25.3pt;height:2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" adj="-13862,15297" fillcolor="#c00000" strokecolor="#c00000" strokeweight="2pt">
                      <v:textbox>
                        <w:txbxContent>
                          <w:p w14:paraId="2BBCE602" w14:textId="77777777" w:rsidR="002719D2" w:rsidRPr="002719D2" w:rsidRDefault="002719D2" w:rsidP="002719D2">
                            <w:pPr>
                              <w:jc w:val="center"/>
                              <w:rPr>
                                <w:b/>
                              </w:rPr>
                            </w:pPr>
                            <w:r w:rsidRPr="002719D2">
                              <w:rPr>
                                <w:b/>
                              </w:rPr>
                              <w:t>3</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2E47B71F" wp14:editId="0E0D854A">
                      <wp:simplePos x="0" y="0"/>
                      <wp:positionH relativeFrom="column">
                        <wp:posOffset>4232275</wp:posOffset>
                      </wp:positionH>
                      <wp:positionV relativeFrom="paragraph">
                        <wp:posOffset>213360</wp:posOffset>
                      </wp:positionV>
                      <wp:extent cx="321310" cy="277495"/>
                      <wp:effectExtent l="209550" t="0" r="21590" b="27305"/>
                      <wp:wrapNone/>
                      <wp:docPr id="11" name="Rounded Rectangular Callout 11"/>
                      <wp:cNvGraphicFramePr/>
                      <a:graphic xmlns:a="http://schemas.openxmlformats.org/drawingml/2006/main">
                        <a:graphicData uri="http://schemas.microsoft.com/office/word/2010/wordprocessingShape">
                          <wps:wsp>
                            <wps:cNvSpPr/>
                            <wps:spPr>
                              <a:xfrm>
                                <a:off x="6605626" y="4162349"/>
                                <a:ext cx="321310" cy="277495"/>
                              </a:xfrm>
                              <a:prstGeom prst="wedgeRoundRectCallout">
                                <a:avLst>
                                  <a:gd name="adj1" fmla="val -114177"/>
                                  <a:gd name="adj2" fmla="val 20820"/>
                                  <a:gd name="adj3" fmla="val 16667"/>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txbx>
                              <w:txbxContent>
                                <w:p w14:paraId="44D22837" w14:textId="77777777" w:rsidR="002719D2" w:rsidRPr="002719D2" w:rsidRDefault="002719D2" w:rsidP="002719D2">
                                  <w:pPr>
                                    <w:jc w:val="center"/>
                                    <w:rPr>
                                      <w:b/>
                                    </w:rPr>
                                  </w:pPr>
                                  <w:r w:rsidRPr="002719D2">
                                    <w:rPr>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7B71F" id="Rounded Rectangular Callout 11" o:spid="_x0000_s1031" type="#_x0000_t62" style="position:absolute;margin-left:333.25pt;margin-top:16.8pt;width:25.3pt;height:21.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" adj="-13862,15297" fillcolor="#c00000" strokecolor="#c00000" strokeweight="2pt">
                      <v:textbox>
                        <w:txbxContent>
                          <w:p w14:paraId="44D22837" w14:textId="77777777" w:rsidR="002719D2" w:rsidRPr="002719D2" w:rsidRDefault="002719D2" w:rsidP="002719D2">
                            <w:pPr>
                              <w:jc w:val="center"/>
                              <w:rPr>
                                <w:b/>
                              </w:rPr>
                            </w:pPr>
                            <w:r w:rsidRPr="002719D2">
                              <w:rPr>
                                <w:b/>
                              </w:rPr>
                              <w:t>2</w:t>
                            </w:r>
                          </w:p>
                        </w:txbxContent>
                      </v:textbox>
                    </v:shape>
                  </w:pict>
                </mc:Fallback>
              </mc:AlternateContent>
            </w:r>
            <w:r>
              <w:rPr>
                <w:noProof/>
              </w:rPr>
              <w:drawing>
                <wp:inline distT="0" distB="0" distL="0" distR="0" wp14:anchorId="56D5957A" wp14:editId="37BF19C9">
                  <wp:extent cx="4241902" cy="263496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52292" cy="2641420"/>
                          </a:xfrm>
                          <a:prstGeom prst="rect">
                            <a:avLst/>
                          </a:prstGeom>
                        </pic:spPr>
                      </pic:pic>
                    </a:graphicData>
                  </a:graphic>
                </wp:inline>
              </w:drawing>
            </w:r>
          </w:p>
        </w:tc>
      </w:tr>
      <w:tr w:rsidR="002D6F7B" w:rsidRPr="00D80104" w14:paraId="252F986F" w14:textId="77777777" w:rsidTr="0007110C">
        <w:trPr>
          <w:trHeight w:val="329"/>
        </w:trPr>
        <w:tc>
          <w:tcPr>
            <w:tcW w:w="2847" w:type="dxa"/>
            <w:shd w:val="clear" w:color="auto" w:fill="auto"/>
            <w:vAlign w:val="center"/>
          </w:tcPr>
          <w:p w14:paraId="0E0C1D63" w14:textId="77777777" w:rsidR="002D6F7B" w:rsidRDefault="002719D2" w:rsidP="002719D2">
            <w:r>
              <w:t xml:space="preserve">Click </w:t>
            </w:r>
            <w:r w:rsidRPr="002719D2">
              <w:rPr>
                <w:b/>
              </w:rPr>
              <w:t>Go to Time Sheet</w:t>
            </w:r>
          </w:p>
        </w:tc>
        <w:tc>
          <w:tcPr>
            <w:tcW w:w="7740" w:type="dxa"/>
            <w:gridSpan w:val="2"/>
            <w:shd w:val="clear" w:color="auto" w:fill="auto"/>
            <w:vAlign w:val="center"/>
          </w:tcPr>
          <w:p w14:paraId="01D00A81" w14:textId="77777777" w:rsidR="002D6F7B" w:rsidRDefault="002719D2" w:rsidP="00723C58">
            <w:r>
              <w:rPr>
                <w:noProof/>
              </w:rPr>
              <mc:AlternateContent>
                <mc:Choice Requires="wps">
                  <w:drawing>
                    <wp:anchor distT="0" distB="0" distL="114300" distR="114300" simplePos="0" relativeHeight="251725824" behindDoc="0" locked="0" layoutInCell="1" allowOverlap="1" wp14:anchorId="1B2CF890" wp14:editId="394D0CCF">
                      <wp:simplePos x="0" y="0"/>
                      <wp:positionH relativeFrom="column">
                        <wp:posOffset>1821815</wp:posOffset>
                      </wp:positionH>
                      <wp:positionV relativeFrom="paragraph">
                        <wp:posOffset>1062355</wp:posOffset>
                      </wp:positionV>
                      <wp:extent cx="386715" cy="199390"/>
                      <wp:effectExtent l="19050" t="38100" r="13335" b="48260"/>
                      <wp:wrapNone/>
                      <wp:docPr id="14" name="Left Arrow 14"/>
                      <wp:cNvGraphicFramePr/>
                      <a:graphic xmlns:a="http://schemas.openxmlformats.org/drawingml/2006/main">
                        <a:graphicData uri="http://schemas.microsoft.com/office/word/2010/wordprocessingShape">
                          <wps:wsp>
                            <wps:cNvSpPr/>
                            <wps:spPr>
                              <a:xfrm rot="12075044">
                                <a:off x="0" y="0"/>
                                <a:ext cx="386715" cy="199390"/>
                              </a:xfrm>
                              <a:prstGeom prst="leftArrow">
                                <a:avLst/>
                              </a:prstGeom>
                              <a:solidFill>
                                <a:srgbClr val="C00000"/>
                              </a:solidFill>
                              <a:ln>
                                <a:solidFill>
                                  <a:srgbClr val="C0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11D36" id="Left Arrow 14" o:spid="_x0000_s1026" type="#_x0000_t66" style="position:absolute;margin-left:143.45pt;margin-top:83.65pt;width:30.45pt;height:15.7pt;rotation:-10403792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" adj="5568" fillcolor="#c00000" strokecolor="#c00000" strokeweight="2pt"/>
                  </w:pict>
                </mc:Fallback>
              </mc:AlternateContent>
            </w:r>
            <w:r>
              <w:rPr>
                <w:noProof/>
              </w:rPr>
              <w:drawing>
                <wp:inline distT="0" distB="0" distL="0" distR="0" wp14:anchorId="1F3EF22B" wp14:editId="5806B8D7">
                  <wp:extent cx="4632819" cy="136895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644844" cy="1372510"/>
                          </a:xfrm>
                          <a:prstGeom prst="rect">
                            <a:avLst/>
                          </a:prstGeom>
                        </pic:spPr>
                      </pic:pic>
                    </a:graphicData>
                  </a:graphic>
                </wp:inline>
              </w:drawing>
            </w:r>
          </w:p>
        </w:tc>
      </w:tr>
      <w:tr w:rsidR="00B41E3C" w:rsidRPr="00D80104" w14:paraId="36181F23" w14:textId="77777777" w:rsidTr="0007110C">
        <w:trPr>
          <w:trHeight w:val="329"/>
        </w:trPr>
        <w:tc>
          <w:tcPr>
            <w:tcW w:w="10587" w:type="dxa"/>
            <w:gridSpan w:val="3"/>
            <w:shd w:val="clear" w:color="auto" w:fill="auto"/>
            <w:vAlign w:val="center"/>
          </w:tcPr>
          <w:p w14:paraId="26244307" w14:textId="77777777" w:rsidR="00B41E3C" w:rsidRDefault="00B41E3C" w:rsidP="00723C58">
            <w:pPr>
              <w:jc w:val="center"/>
            </w:pPr>
            <w:r>
              <w:rPr>
                <w:noProof/>
              </w:rPr>
              <w:lastRenderedPageBreak/>
              <w:drawing>
                <wp:inline distT="0" distB="0" distL="0" distR="0" wp14:anchorId="32D0744C" wp14:editId="020A552A">
                  <wp:extent cx="4592285" cy="40857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597415" cy="4090293"/>
                          </a:xfrm>
                          <a:prstGeom prst="rect">
                            <a:avLst/>
                          </a:prstGeom>
                        </pic:spPr>
                      </pic:pic>
                    </a:graphicData>
                  </a:graphic>
                </wp:inline>
              </w:drawing>
            </w:r>
          </w:p>
          <w:p w14:paraId="0F2FC152" w14:textId="2F59E148" w:rsidR="001960AD" w:rsidRDefault="001960AD" w:rsidP="00723C58">
            <w:pPr>
              <w:jc w:val="center"/>
            </w:pPr>
          </w:p>
        </w:tc>
      </w:tr>
      <w:tr w:rsidR="000A41B6" w:rsidRPr="00D80104" w14:paraId="0F7346E9" w14:textId="77777777" w:rsidTr="0007110C">
        <w:trPr>
          <w:trHeight w:val="329"/>
        </w:trPr>
        <w:tc>
          <w:tcPr>
            <w:tcW w:w="10587" w:type="dxa"/>
            <w:gridSpan w:val="3"/>
            <w:shd w:val="clear" w:color="auto" w:fill="auto"/>
            <w:vAlign w:val="center"/>
          </w:tcPr>
          <w:p w14:paraId="513593C8" w14:textId="3A53D055" w:rsidR="000A41B6" w:rsidRPr="000A41B6" w:rsidRDefault="00B41E3C" w:rsidP="00E000A5">
            <w:r>
              <w:t>Edit the employee’s time sheet as needed</w:t>
            </w:r>
            <w:r w:rsidR="00E000A5">
              <w:t xml:space="preserve">. View appropriate training resources at </w:t>
            </w:r>
            <w:hyperlink r:id="rId30" w:history="1">
              <w:r w:rsidR="00E000A5">
                <w:rPr>
                  <w:rStyle w:val="Hyperlink"/>
                </w:rPr>
                <w:t>Time Sheet Resources - Human Resources - Purdue University</w:t>
              </w:r>
            </w:hyperlink>
            <w:r w:rsidR="00E000A5">
              <w:t xml:space="preserve">. </w:t>
            </w:r>
            <w:r w:rsidR="000A41B6">
              <w:rPr>
                <w:rFonts w:eastAsia="Times New Roman" w:cs="Times New Roman"/>
                <w:szCs w:val="22"/>
              </w:rPr>
              <w:t>A</w:t>
            </w:r>
            <w:r>
              <w:rPr>
                <w:rFonts w:eastAsia="Times New Roman" w:cs="Times New Roman"/>
                <w:szCs w:val="22"/>
              </w:rPr>
              <w:t xml:space="preserve">fter entering or editing time, </w:t>
            </w:r>
            <w:r w:rsidRPr="00B41E3C">
              <w:rPr>
                <w:rFonts w:eastAsia="Times New Roman" w:cs="Times New Roman"/>
                <w:b/>
                <w:szCs w:val="22"/>
              </w:rPr>
              <w:t>S</w:t>
            </w:r>
            <w:r w:rsidR="000A41B6" w:rsidRPr="00B41E3C">
              <w:rPr>
                <w:rFonts w:eastAsia="Times New Roman" w:cs="Times New Roman"/>
                <w:b/>
                <w:szCs w:val="22"/>
              </w:rPr>
              <w:t>ave</w:t>
            </w:r>
            <w:r w:rsidR="000A41B6">
              <w:rPr>
                <w:rFonts w:eastAsia="Times New Roman" w:cs="Times New Roman"/>
                <w:szCs w:val="22"/>
              </w:rPr>
              <w:t xml:space="preserve"> the entries and return to the Approve Requests tile to approve the timesheet.</w:t>
            </w:r>
          </w:p>
        </w:tc>
      </w:tr>
    </w:tbl>
    <w:p w14:paraId="4564A44C" w14:textId="22BB3E02" w:rsidR="00B41E3C" w:rsidRDefault="00B41E3C" w:rsidP="00BA229C">
      <w:pPr>
        <w:tabs>
          <w:tab w:val="left" w:pos="6405"/>
        </w:tabs>
        <w:rPr>
          <w:rFonts w:ascii="Verdana" w:hAnsi="Verdana" w:cs="Arial"/>
        </w:rPr>
      </w:pPr>
      <w:bookmarkStart w:id="8" w:name="_Entering_Exceptions_Time"/>
      <w:bookmarkEnd w:id="8"/>
    </w:p>
    <w:sectPr w:rsidR="00B41E3C" w:rsidSect="0050766D">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03A55" w14:textId="77777777" w:rsidR="00166C97" w:rsidRDefault="00166C97" w:rsidP="00654D65">
      <w:pPr>
        <w:spacing w:after="0"/>
      </w:pPr>
      <w:r>
        <w:separator/>
      </w:r>
    </w:p>
  </w:endnote>
  <w:endnote w:type="continuationSeparator" w:id="0">
    <w:p w14:paraId="754A77E5" w14:textId="77777777" w:rsidR="00166C97" w:rsidRDefault="00166C97" w:rsidP="00654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DE18" w14:textId="77777777" w:rsidR="00DA576E" w:rsidRDefault="00DA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53DA" w14:textId="355063F3" w:rsidR="002A52E6" w:rsidRPr="005F418F" w:rsidRDefault="002A52E6" w:rsidP="0071497E">
    <w:pPr>
      <w:pStyle w:val="Footer"/>
      <w:jc w:val="center"/>
      <w:rPr>
        <w:rFonts w:ascii="Verdana" w:hAnsi="Verdana" w:cs="Arial"/>
      </w:rPr>
    </w:pPr>
    <w:r w:rsidRPr="0071497E">
      <w:rPr>
        <w:rFonts w:cs="Arial"/>
        <w:noProof/>
        <w:sz w:val="16"/>
        <w:szCs w:val="16"/>
      </w:rPr>
      <w:t xml:space="preserve">Page </w:t>
    </w:r>
    <w:r w:rsidRPr="0071497E">
      <w:rPr>
        <w:rFonts w:cs="Arial"/>
        <w:b/>
        <w:noProof/>
        <w:sz w:val="16"/>
        <w:szCs w:val="16"/>
      </w:rPr>
      <w:fldChar w:fldCharType="begin"/>
    </w:r>
    <w:r w:rsidRPr="0071497E">
      <w:rPr>
        <w:rFonts w:cs="Arial"/>
        <w:b/>
        <w:noProof/>
        <w:sz w:val="16"/>
        <w:szCs w:val="16"/>
      </w:rPr>
      <w:instrText xml:space="preserve"> PAGE  \* Arabic  \* MERGEFORMAT </w:instrText>
    </w:r>
    <w:r w:rsidRPr="0071497E">
      <w:rPr>
        <w:rFonts w:cs="Arial"/>
        <w:b/>
        <w:noProof/>
        <w:sz w:val="16"/>
        <w:szCs w:val="16"/>
      </w:rPr>
      <w:fldChar w:fldCharType="separate"/>
    </w:r>
    <w:r w:rsidR="00643F8E">
      <w:rPr>
        <w:rFonts w:cs="Arial"/>
        <w:b/>
        <w:noProof/>
        <w:sz w:val="16"/>
        <w:szCs w:val="16"/>
      </w:rPr>
      <w:t>6</w:t>
    </w:r>
    <w:r w:rsidRPr="0071497E">
      <w:rPr>
        <w:rFonts w:cs="Arial"/>
        <w:b/>
        <w:noProof/>
        <w:sz w:val="16"/>
        <w:szCs w:val="16"/>
      </w:rPr>
      <w:fldChar w:fldCharType="end"/>
    </w:r>
    <w:r w:rsidRPr="0071497E">
      <w:rPr>
        <w:rFonts w:cs="Arial"/>
        <w:noProof/>
        <w:sz w:val="16"/>
        <w:szCs w:val="16"/>
      </w:rPr>
      <w:t xml:space="preserve"> of </w:t>
    </w:r>
    <w:r w:rsidRPr="0071497E">
      <w:rPr>
        <w:rFonts w:cs="Arial"/>
        <w:b/>
        <w:noProof/>
        <w:sz w:val="16"/>
        <w:szCs w:val="16"/>
      </w:rPr>
      <w:fldChar w:fldCharType="begin"/>
    </w:r>
    <w:r w:rsidRPr="0071497E">
      <w:rPr>
        <w:rFonts w:cs="Arial"/>
        <w:b/>
        <w:noProof/>
        <w:sz w:val="16"/>
        <w:szCs w:val="16"/>
      </w:rPr>
      <w:instrText xml:space="preserve"> NUMPAGES  \* Arabic  \* MERGEFORMAT </w:instrText>
    </w:r>
    <w:r w:rsidRPr="0071497E">
      <w:rPr>
        <w:rFonts w:cs="Arial"/>
        <w:b/>
        <w:noProof/>
        <w:sz w:val="16"/>
        <w:szCs w:val="16"/>
      </w:rPr>
      <w:fldChar w:fldCharType="separate"/>
    </w:r>
    <w:r w:rsidR="00643F8E">
      <w:rPr>
        <w:rFonts w:cs="Arial"/>
        <w:b/>
        <w:noProof/>
        <w:sz w:val="16"/>
        <w:szCs w:val="16"/>
      </w:rPr>
      <w:t>6</w:t>
    </w:r>
    <w:r w:rsidRPr="0071497E">
      <w:rPr>
        <w:rFonts w:cs="Arial"/>
        <w:b/>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D6F7" w14:textId="77777777" w:rsidR="00DA576E" w:rsidRDefault="00DA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7CE4" w14:textId="77777777" w:rsidR="00166C97" w:rsidRDefault="00166C97" w:rsidP="00654D65">
      <w:pPr>
        <w:spacing w:after="0"/>
      </w:pPr>
      <w:r>
        <w:separator/>
      </w:r>
    </w:p>
  </w:footnote>
  <w:footnote w:type="continuationSeparator" w:id="0">
    <w:p w14:paraId="060CDE40" w14:textId="77777777" w:rsidR="00166C97" w:rsidRDefault="00166C97" w:rsidP="00654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F40C" w14:textId="77777777" w:rsidR="00DA576E" w:rsidRDefault="00DA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20"/>
      <w:gridCol w:w="7180"/>
    </w:tblGrid>
    <w:tr w:rsidR="002A52E6" w:rsidRPr="00D80104" w14:paraId="275684EE" w14:textId="77777777" w:rsidTr="00AB764F">
      <w:trPr>
        <w:trHeight w:val="659"/>
      </w:trPr>
      <w:tc>
        <w:tcPr>
          <w:tcW w:w="3069" w:type="dxa"/>
          <w:shd w:val="clear" w:color="auto" w:fill="auto"/>
        </w:tcPr>
        <w:p w14:paraId="7C4A63FA" w14:textId="535AA78D" w:rsidR="002A52E6" w:rsidRPr="00D80104" w:rsidRDefault="00DA576E" w:rsidP="0071497E">
          <w:pPr>
            <w:pStyle w:val="Header"/>
          </w:pPr>
          <w:r>
            <w:rPr>
              <w:noProof/>
            </w:rPr>
            <w:drawing>
              <wp:anchor distT="0" distB="0" distL="114300" distR="114300" simplePos="0" relativeHeight="251660288" behindDoc="1" locked="0" layoutInCell="1" allowOverlap="1" wp14:anchorId="57DAB9D7" wp14:editId="7D186357">
                <wp:simplePos x="0" y="0"/>
                <wp:positionH relativeFrom="column">
                  <wp:posOffset>0</wp:posOffset>
                </wp:positionH>
                <wp:positionV relativeFrom="paragraph">
                  <wp:posOffset>146685</wp:posOffset>
                </wp:positionV>
                <wp:extent cx="2161905" cy="485714"/>
                <wp:effectExtent l="0" t="0" r="0" b="0"/>
                <wp:wrapTight wrapText="bothSides">
                  <wp:wrapPolygon edited="0">
                    <wp:start x="0" y="0"/>
                    <wp:lineTo x="0" y="20356"/>
                    <wp:lineTo x="21321" y="20356"/>
                    <wp:lineTo x="213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due logo.png"/>
                        <pic:cNvPicPr/>
                      </pic:nvPicPr>
                      <pic:blipFill>
                        <a:blip r:embed="rId1">
                          <a:extLst>
                            <a:ext uri="{28A0092B-C50C-407E-A947-70E740481C1C}">
                              <a14:useLocalDpi xmlns:a14="http://schemas.microsoft.com/office/drawing/2010/main" val="0"/>
                            </a:ext>
                          </a:extLst>
                        </a:blip>
                        <a:stretch>
                          <a:fillRect/>
                        </a:stretch>
                      </pic:blipFill>
                      <pic:spPr>
                        <a:xfrm>
                          <a:off x="0" y="0"/>
                          <a:ext cx="2161905" cy="485714"/>
                        </a:xfrm>
                        <a:prstGeom prst="rect">
                          <a:avLst/>
                        </a:prstGeom>
                      </pic:spPr>
                    </pic:pic>
                  </a:graphicData>
                </a:graphic>
                <wp14:sizeRelH relativeFrom="page">
                  <wp14:pctWidth>0</wp14:pctWidth>
                </wp14:sizeRelH>
                <wp14:sizeRelV relativeFrom="page">
                  <wp14:pctHeight>0</wp14:pctHeight>
                </wp14:sizeRelV>
              </wp:anchor>
            </w:drawing>
          </w:r>
        </w:p>
      </w:tc>
      <w:tc>
        <w:tcPr>
          <w:tcW w:w="7641" w:type="dxa"/>
          <w:shd w:val="clear" w:color="auto" w:fill="auto"/>
        </w:tcPr>
        <w:p w14:paraId="4CEA61F5" w14:textId="77777777" w:rsidR="002A52E6" w:rsidRPr="00D80104" w:rsidRDefault="002A52E6" w:rsidP="00EF7CC0">
          <w:pPr>
            <w:pStyle w:val="Heading1"/>
            <w:rPr>
              <w:bCs/>
            </w:rPr>
          </w:pPr>
          <w:r w:rsidRPr="00D80104">
            <w:t xml:space="preserve">Quick Reference </w:t>
          </w:r>
          <w:r w:rsidR="00EF7CC0">
            <w:t>Guide</w:t>
          </w:r>
        </w:p>
        <w:p w14:paraId="56BCE2D2" w14:textId="27FB8463" w:rsidR="002A52E6" w:rsidRPr="00D80104" w:rsidRDefault="005B759D" w:rsidP="00CC2E6C">
          <w:pPr>
            <w:pStyle w:val="Title"/>
            <w:ind w:left="-119"/>
            <w:rPr>
              <w:b w:val="0"/>
              <w:bCs/>
              <w:i/>
              <w:iCs/>
              <w:color w:val="B1946C"/>
            </w:rPr>
          </w:pPr>
          <w:r>
            <w:t>Approving Timesheets</w:t>
          </w:r>
        </w:p>
      </w:tc>
    </w:tr>
  </w:tbl>
  <w:p w14:paraId="3D3674DB" w14:textId="77777777" w:rsidR="002A52E6" w:rsidRPr="002A398A" w:rsidRDefault="00956793" w:rsidP="00EF7CC0">
    <w:r>
      <w:rPr>
        <w:noProof/>
      </w:rPr>
      <mc:AlternateContent>
        <mc:Choice Requires="wps">
          <w:drawing>
            <wp:anchor distT="0" distB="0" distL="114300" distR="114300" simplePos="0" relativeHeight="251658240" behindDoc="0" locked="0" layoutInCell="1" allowOverlap="1" wp14:anchorId="70475D0E" wp14:editId="7CC9CC8E">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1778BA"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">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F38A" w14:textId="77777777" w:rsidR="00DA576E" w:rsidRDefault="00DA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DCF"/>
    <w:multiLevelType w:val="hybridMultilevel"/>
    <w:tmpl w:val="1640EEF0"/>
    <w:lvl w:ilvl="0" w:tplc="08529292">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03B5F"/>
    <w:multiLevelType w:val="hybridMultilevel"/>
    <w:tmpl w:val="F554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E6438"/>
    <w:multiLevelType w:val="hybridMultilevel"/>
    <w:tmpl w:val="8F402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D4975"/>
    <w:multiLevelType w:val="hybridMultilevel"/>
    <w:tmpl w:val="972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F231A"/>
    <w:multiLevelType w:val="hybridMultilevel"/>
    <w:tmpl w:val="46AC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56DA0"/>
    <w:multiLevelType w:val="hybridMultilevel"/>
    <w:tmpl w:val="F86AAC8E"/>
    <w:lvl w:ilvl="0" w:tplc="6712A8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1E5D29"/>
    <w:multiLevelType w:val="hybridMultilevel"/>
    <w:tmpl w:val="8472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F0EB5"/>
    <w:multiLevelType w:val="hybridMultilevel"/>
    <w:tmpl w:val="2AF416A6"/>
    <w:lvl w:ilvl="0" w:tplc="E80E00AC">
      <w:start w:val="3"/>
      <w:numFmt w:val="bullet"/>
      <w:lvlText w:val="-"/>
      <w:lvlJc w:val="left"/>
      <w:pPr>
        <w:ind w:left="720" w:hanging="360"/>
      </w:pPr>
      <w:rPr>
        <w:rFonts w:ascii="Arial" w:eastAsiaTheme="minorHAnsi" w:hAnsi="Arial" w:cs="Aria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BA6FE7"/>
    <w:multiLevelType w:val="hybridMultilevel"/>
    <w:tmpl w:val="8CA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239D2"/>
    <w:multiLevelType w:val="hybridMultilevel"/>
    <w:tmpl w:val="8C82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28191">
    <w:abstractNumId w:val="6"/>
  </w:num>
  <w:num w:numId="2" w16cid:durableId="546453408">
    <w:abstractNumId w:val="1"/>
  </w:num>
  <w:num w:numId="3" w16cid:durableId="239677742">
    <w:abstractNumId w:val="4"/>
  </w:num>
  <w:num w:numId="4" w16cid:durableId="231158071">
    <w:abstractNumId w:val="2"/>
  </w:num>
  <w:num w:numId="5" w16cid:durableId="1169294450">
    <w:abstractNumId w:val="5"/>
  </w:num>
  <w:num w:numId="6" w16cid:durableId="630212435">
    <w:abstractNumId w:val="7"/>
  </w:num>
  <w:num w:numId="7" w16cid:durableId="1915967474">
    <w:abstractNumId w:val="11"/>
  </w:num>
  <w:num w:numId="8" w16cid:durableId="1423337338">
    <w:abstractNumId w:val="3"/>
  </w:num>
  <w:num w:numId="9" w16cid:durableId="626545355">
    <w:abstractNumId w:val="9"/>
  </w:num>
  <w:num w:numId="10" w16cid:durableId="236743376">
    <w:abstractNumId w:val="10"/>
  </w:num>
  <w:num w:numId="11" w16cid:durableId="383257152">
    <w:abstractNumId w:val="0"/>
  </w:num>
  <w:num w:numId="12" w16cid:durableId="4233091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zUyMzexsLA0NjJU0lEKTi0uzszPAykwqQUAVcFtAiwAAAA="/>
  </w:docVars>
  <w:rsids>
    <w:rsidRoot w:val="00905C79"/>
    <w:rsid w:val="00000017"/>
    <w:rsid w:val="00001D26"/>
    <w:rsid w:val="00012E87"/>
    <w:rsid w:val="00016CC6"/>
    <w:rsid w:val="00025876"/>
    <w:rsid w:val="00026DE6"/>
    <w:rsid w:val="00044910"/>
    <w:rsid w:val="00053A11"/>
    <w:rsid w:val="0007110C"/>
    <w:rsid w:val="0007250E"/>
    <w:rsid w:val="00090075"/>
    <w:rsid w:val="00092E42"/>
    <w:rsid w:val="000A3F3B"/>
    <w:rsid w:val="000A41B6"/>
    <w:rsid w:val="000B767D"/>
    <w:rsid w:val="000C1273"/>
    <w:rsid w:val="000C7041"/>
    <w:rsid w:val="000D1E7F"/>
    <w:rsid w:val="000E3673"/>
    <w:rsid w:val="0011334A"/>
    <w:rsid w:val="00124121"/>
    <w:rsid w:val="00126965"/>
    <w:rsid w:val="00134765"/>
    <w:rsid w:val="00143306"/>
    <w:rsid w:val="00147F5F"/>
    <w:rsid w:val="00157872"/>
    <w:rsid w:val="00162373"/>
    <w:rsid w:val="00166C97"/>
    <w:rsid w:val="00180197"/>
    <w:rsid w:val="00194CF7"/>
    <w:rsid w:val="001960AD"/>
    <w:rsid w:val="001D7827"/>
    <w:rsid w:val="001F4121"/>
    <w:rsid w:val="0020089F"/>
    <w:rsid w:val="00203E2D"/>
    <w:rsid w:val="00215F41"/>
    <w:rsid w:val="0021644A"/>
    <w:rsid w:val="00225097"/>
    <w:rsid w:val="00233BF8"/>
    <w:rsid w:val="00234BA3"/>
    <w:rsid w:val="00237E23"/>
    <w:rsid w:val="0024085A"/>
    <w:rsid w:val="00244914"/>
    <w:rsid w:val="00250B2D"/>
    <w:rsid w:val="00250E9C"/>
    <w:rsid w:val="00252DB6"/>
    <w:rsid w:val="0025402C"/>
    <w:rsid w:val="0027010B"/>
    <w:rsid w:val="00270D36"/>
    <w:rsid w:val="002719D2"/>
    <w:rsid w:val="00283581"/>
    <w:rsid w:val="002A0BDA"/>
    <w:rsid w:val="002A398A"/>
    <w:rsid w:val="002A52E6"/>
    <w:rsid w:val="002A57B8"/>
    <w:rsid w:val="002C79EB"/>
    <w:rsid w:val="002D6F7B"/>
    <w:rsid w:val="002E2EF4"/>
    <w:rsid w:val="002F1E51"/>
    <w:rsid w:val="003069B0"/>
    <w:rsid w:val="00341336"/>
    <w:rsid w:val="003453FF"/>
    <w:rsid w:val="0034649C"/>
    <w:rsid w:val="00351031"/>
    <w:rsid w:val="00351726"/>
    <w:rsid w:val="00357ACC"/>
    <w:rsid w:val="00370D05"/>
    <w:rsid w:val="00373A2C"/>
    <w:rsid w:val="00393A22"/>
    <w:rsid w:val="003A083D"/>
    <w:rsid w:val="003A0DA2"/>
    <w:rsid w:val="003A2A48"/>
    <w:rsid w:val="003B0473"/>
    <w:rsid w:val="003C30B6"/>
    <w:rsid w:val="003C6479"/>
    <w:rsid w:val="003F57A2"/>
    <w:rsid w:val="003F67BF"/>
    <w:rsid w:val="00413674"/>
    <w:rsid w:val="004177B6"/>
    <w:rsid w:val="00420F56"/>
    <w:rsid w:val="00435195"/>
    <w:rsid w:val="0044606D"/>
    <w:rsid w:val="004505B6"/>
    <w:rsid w:val="00456393"/>
    <w:rsid w:val="00460A18"/>
    <w:rsid w:val="00472705"/>
    <w:rsid w:val="00480A1B"/>
    <w:rsid w:val="0049482D"/>
    <w:rsid w:val="004A069D"/>
    <w:rsid w:val="004A0DAE"/>
    <w:rsid w:val="004B408E"/>
    <w:rsid w:val="004C2B94"/>
    <w:rsid w:val="004D56E9"/>
    <w:rsid w:val="004F2DB7"/>
    <w:rsid w:val="005052A7"/>
    <w:rsid w:val="0050766D"/>
    <w:rsid w:val="005100AC"/>
    <w:rsid w:val="00527D8C"/>
    <w:rsid w:val="005568FE"/>
    <w:rsid w:val="005656FD"/>
    <w:rsid w:val="005755B1"/>
    <w:rsid w:val="005809D5"/>
    <w:rsid w:val="00583DE9"/>
    <w:rsid w:val="005864F4"/>
    <w:rsid w:val="00587175"/>
    <w:rsid w:val="005946C6"/>
    <w:rsid w:val="005A627D"/>
    <w:rsid w:val="005B759D"/>
    <w:rsid w:val="005C3709"/>
    <w:rsid w:val="005C5C86"/>
    <w:rsid w:val="005D301D"/>
    <w:rsid w:val="005F1C7C"/>
    <w:rsid w:val="005F418F"/>
    <w:rsid w:val="006048B0"/>
    <w:rsid w:val="006102D0"/>
    <w:rsid w:val="00611712"/>
    <w:rsid w:val="00622D87"/>
    <w:rsid w:val="00643F8E"/>
    <w:rsid w:val="00654D65"/>
    <w:rsid w:val="006643E6"/>
    <w:rsid w:val="00665F21"/>
    <w:rsid w:val="00670AAD"/>
    <w:rsid w:val="006837BC"/>
    <w:rsid w:val="0069607F"/>
    <w:rsid w:val="006B5F5C"/>
    <w:rsid w:val="006C73B1"/>
    <w:rsid w:val="006D13BA"/>
    <w:rsid w:val="006E133F"/>
    <w:rsid w:val="006E4630"/>
    <w:rsid w:val="006E476D"/>
    <w:rsid w:val="006E60AF"/>
    <w:rsid w:val="006F0880"/>
    <w:rsid w:val="00705149"/>
    <w:rsid w:val="0071497E"/>
    <w:rsid w:val="00723C58"/>
    <w:rsid w:val="00727DEC"/>
    <w:rsid w:val="007331E4"/>
    <w:rsid w:val="0073327C"/>
    <w:rsid w:val="00746E7E"/>
    <w:rsid w:val="0078102B"/>
    <w:rsid w:val="00795D27"/>
    <w:rsid w:val="007B0E7A"/>
    <w:rsid w:val="007B517B"/>
    <w:rsid w:val="007D3FBF"/>
    <w:rsid w:val="007F2CAC"/>
    <w:rsid w:val="008302FF"/>
    <w:rsid w:val="008473AC"/>
    <w:rsid w:val="00847F5C"/>
    <w:rsid w:val="00862B71"/>
    <w:rsid w:val="008666E0"/>
    <w:rsid w:val="00866C28"/>
    <w:rsid w:val="00874423"/>
    <w:rsid w:val="00891AFE"/>
    <w:rsid w:val="008923D7"/>
    <w:rsid w:val="008A0B3A"/>
    <w:rsid w:val="008B61C3"/>
    <w:rsid w:val="008C16E6"/>
    <w:rsid w:val="008D5E6D"/>
    <w:rsid w:val="008E1D9A"/>
    <w:rsid w:val="009047A0"/>
    <w:rsid w:val="00905C79"/>
    <w:rsid w:val="009215DD"/>
    <w:rsid w:val="00926FA5"/>
    <w:rsid w:val="009330C7"/>
    <w:rsid w:val="0093574B"/>
    <w:rsid w:val="009357FE"/>
    <w:rsid w:val="009371C0"/>
    <w:rsid w:val="00940F55"/>
    <w:rsid w:val="00944F64"/>
    <w:rsid w:val="009524B3"/>
    <w:rsid w:val="00956210"/>
    <w:rsid w:val="00956563"/>
    <w:rsid w:val="00956793"/>
    <w:rsid w:val="00964290"/>
    <w:rsid w:val="00965170"/>
    <w:rsid w:val="00966E73"/>
    <w:rsid w:val="009A0BCA"/>
    <w:rsid w:val="009A7856"/>
    <w:rsid w:val="009C43D1"/>
    <w:rsid w:val="009C4C9E"/>
    <w:rsid w:val="009D4A9D"/>
    <w:rsid w:val="009D7DE5"/>
    <w:rsid w:val="009E5667"/>
    <w:rsid w:val="009E6409"/>
    <w:rsid w:val="009E7297"/>
    <w:rsid w:val="00A00199"/>
    <w:rsid w:val="00A06257"/>
    <w:rsid w:val="00A15876"/>
    <w:rsid w:val="00A1670D"/>
    <w:rsid w:val="00A265A6"/>
    <w:rsid w:val="00A36FEB"/>
    <w:rsid w:val="00A41BA9"/>
    <w:rsid w:val="00A41DD4"/>
    <w:rsid w:val="00A47925"/>
    <w:rsid w:val="00A5051B"/>
    <w:rsid w:val="00A57BC5"/>
    <w:rsid w:val="00A60886"/>
    <w:rsid w:val="00A65B37"/>
    <w:rsid w:val="00A76379"/>
    <w:rsid w:val="00AA5B3E"/>
    <w:rsid w:val="00AA717C"/>
    <w:rsid w:val="00AB764F"/>
    <w:rsid w:val="00AC0760"/>
    <w:rsid w:val="00AE7834"/>
    <w:rsid w:val="00AF3B7E"/>
    <w:rsid w:val="00B03079"/>
    <w:rsid w:val="00B07441"/>
    <w:rsid w:val="00B402E2"/>
    <w:rsid w:val="00B41E3C"/>
    <w:rsid w:val="00B514BA"/>
    <w:rsid w:val="00B57DEE"/>
    <w:rsid w:val="00B63AF0"/>
    <w:rsid w:val="00B63E71"/>
    <w:rsid w:val="00B80426"/>
    <w:rsid w:val="00B807CA"/>
    <w:rsid w:val="00B90B77"/>
    <w:rsid w:val="00B96AD9"/>
    <w:rsid w:val="00BA229C"/>
    <w:rsid w:val="00BB042E"/>
    <w:rsid w:val="00BB2EF8"/>
    <w:rsid w:val="00BE4023"/>
    <w:rsid w:val="00BE567D"/>
    <w:rsid w:val="00BE62E8"/>
    <w:rsid w:val="00C016C5"/>
    <w:rsid w:val="00C2024F"/>
    <w:rsid w:val="00C21B4B"/>
    <w:rsid w:val="00C22128"/>
    <w:rsid w:val="00C41818"/>
    <w:rsid w:val="00C60944"/>
    <w:rsid w:val="00CA78A4"/>
    <w:rsid w:val="00CB4AAD"/>
    <w:rsid w:val="00CB6D75"/>
    <w:rsid w:val="00CC2E1C"/>
    <w:rsid w:val="00CC2E6C"/>
    <w:rsid w:val="00CE193B"/>
    <w:rsid w:val="00CE28E4"/>
    <w:rsid w:val="00CE4ECB"/>
    <w:rsid w:val="00D151F3"/>
    <w:rsid w:val="00D2122D"/>
    <w:rsid w:val="00D251C5"/>
    <w:rsid w:val="00D25974"/>
    <w:rsid w:val="00D34F42"/>
    <w:rsid w:val="00D420CE"/>
    <w:rsid w:val="00D50069"/>
    <w:rsid w:val="00D66972"/>
    <w:rsid w:val="00D700A3"/>
    <w:rsid w:val="00D80104"/>
    <w:rsid w:val="00D8680E"/>
    <w:rsid w:val="00D923B5"/>
    <w:rsid w:val="00D95CC3"/>
    <w:rsid w:val="00D96778"/>
    <w:rsid w:val="00DA576E"/>
    <w:rsid w:val="00DD159C"/>
    <w:rsid w:val="00DE6E60"/>
    <w:rsid w:val="00DF3E4C"/>
    <w:rsid w:val="00E000A5"/>
    <w:rsid w:val="00E16FB8"/>
    <w:rsid w:val="00E318D6"/>
    <w:rsid w:val="00E43460"/>
    <w:rsid w:val="00E7436B"/>
    <w:rsid w:val="00E76CCE"/>
    <w:rsid w:val="00E80643"/>
    <w:rsid w:val="00EA03FD"/>
    <w:rsid w:val="00EB3A21"/>
    <w:rsid w:val="00EB4E22"/>
    <w:rsid w:val="00EB54DE"/>
    <w:rsid w:val="00EC23C2"/>
    <w:rsid w:val="00EF6F52"/>
    <w:rsid w:val="00EF7CC0"/>
    <w:rsid w:val="00EF7D5C"/>
    <w:rsid w:val="00F01CDF"/>
    <w:rsid w:val="00F05C2E"/>
    <w:rsid w:val="00F156A4"/>
    <w:rsid w:val="00F255CE"/>
    <w:rsid w:val="00F347CD"/>
    <w:rsid w:val="00F844E9"/>
    <w:rsid w:val="00FB0C47"/>
    <w:rsid w:val="00FB1CEF"/>
    <w:rsid w:val="00FB3BE3"/>
    <w:rsid w:val="00FB440A"/>
    <w:rsid w:val="00FB4FD7"/>
    <w:rsid w:val="00FB67D3"/>
    <w:rsid w:val="00FD1266"/>
    <w:rsid w:val="00FE60E7"/>
    <w:rsid w:val="00FF0E64"/>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AB3AA"/>
  <w15:docId w15:val="{2362BE79-C27B-40CB-B835-A136D82E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EF7CC0"/>
    <w:pPr>
      <w:spacing w:after="100"/>
    </w:pPr>
    <w:rPr>
      <w:rFonts w:ascii="Arial" w:eastAsiaTheme="minorHAnsi" w:hAnsi="Arial" w:cstheme="minorBidi"/>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sz w:val="24"/>
      <w:szCs w:val="24"/>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spacing w:after="0"/>
      <w:outlineLvl w:val="3"/>
    </w:pPr>
    <w:rPr>
      <w:b/>
      <w:i/>
      <w:color w:val="7CA6C0"/>
    </w:rPr>
  </w:style>
  <w:style w:type="paragraph" w:styleId="Heading5">
    <w:name w:val="heading 5"/>
    <w:basedOn w:val="Normal"/>
    <w:next w:val="Normal"/>
    <w:link w:val="Heading5Char"/>
    <w:uiPriority w:val="9"/>
    <w:semiHidden/>
    <w:unhideWhenUsed/>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spacing w:after="0"/>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spacing w:after="0"/>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pPr>
      <w:spacing w:after="0"/>
    </w:pPr>
  </w:style>
  <w:style w:type="paragraph" w:styleId="ListParagraph">
    <w:name w:val="List Paragraph"/>
    <w:basedOn w:val="Normal"/>
    <w:uiPriority w:val="34"/>
    <w:qFormat/>
    <w:rsid w:val="007F2CAC"/>
    <w:pPr>
      <w:spacing w:after="0"/>
      <w:ind w:left="720"/>
      <w:contextualSpacing/>
    </w:pPr>
    <w:rPr>
      <w:rFonts w:eastAsia="Times New Roman" w:cs="Times New Roman"/>
      <w:szCs w:val="22"/>
    </w:rPr>
  </w:style>
  <w:style w:type="paragraph" w:styleId="Quote">
    <w:name w:val="Quote"/>
    <w:basedOn w:val="Normal"/>
    <w:next w:val="Normal"/>
    <w:link w:val="QuoteChar"/>
    <w:uiPriority w:val="29"/>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character" w:styleId="CommentReference">
    <w:name w:val="annotation reference"/>
    <w:basedOn w:val="DefaultParagraphFont"/>
    <w:uiPriority w:val="99"/>
    <w:semiHidden/>
    <w:unhideWhenUsed/>
    <w:rsid w:val="00727DEC"/>
    <w:rPr>
      <w:sz w:val="16"/>
      <w:szCs w:val="16"/>
    </w:rPr>
  </w:style>
  <w:style w:type="paragraph" w:styleId="CommentText">
    <w:name w:val="annotation text"/>
    <w:basedOn w:val="Normal"/>
    <w:link w:val="CommentTextChar"/>
    <w:uiPriority w:val="99"/>
    <w:semiHidden/>
    <w:unhideWhenUsed/>
    <w:rsid w:val="00727DEC"/>
  </w:style>
  <w:style w:type="character" w:customStyle="1" w:styleId="CommentTextChar">
    <w:name w:val="Comment Text Char"/>
    <w:basedOn w:val="DefaultParagraphFont"/>
    <w:link w:val="CommentText"/>
    <w:uiPriority w:val="99"/>
    <w:semiHidden/>
    <w:rsid w:val="00727DEC"/>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rsid w:val="00727DEC"/>
    <w:rPr>
      <w:b/>
      <w:bCs/>
    </w:rPr>
  </w:style>
  <w:style w:type="character" w:customStyle="1" w:styleId="CommentSubjectChar">
    <w:name w:val="Comment Subject Char"/>
    <w:basedOn w:val="CommentTextChar"/>
    <w:link w:val="CommentSubject"/>
    <w:uiPriority w:val="99"/>
    <w:semiHidden/>
    <w:rsid w:val="00727DEC"/>
    <w:rPr>
      <w:rFonts w:ascii="Arial" w:eastAsiaTheme="minorHAnsi" w:hAnsi="Arial" w:cstheme="minorBidi"/>
      <w:b/>
      <w:bCs/>
    </w:rPr>
  </w:style>
  <w:style w:type="paragraph" w:styleId="Revision">
    <w:name w:val="Revision"/>
    <w:hidden/>
    <w:uiPriority w:val="99"/>
    <w:semiHidden/>
    <w:rsid w:val="00E43460"/>
    <w:rPr>
      <w:rFonts w:ascii="Arial" w:eastAsiaTheme="minorHAnsi" w:hAnsi="Arial" w:cstheme="minorBidi"/>
    </w:rPr>
  </w:style>
  <w:style w:type="paragraph" w:styleId="TOC2">
    <w:name w:val="toc 2"/>
    <w:basedOn w:val="Normal"/>
    <w:next w:val="Normal"/>
    <w:autoRedefine/>
    <w:uiPriority w:val="39"/>
    <w:unhideWhenUsed/>
    <w:rsid w:val="00BE567D"/>
    <w:pPr>
      <w:ind w:left="200"/>
    </w:pPr>
  </w:style>
  <w:style w:type="character" w:styleId="UnresolvedMention">
    <w:name w:val="Unresolved Mention"/>
    <w:basedOn w:val="DefaultParagraphFont"/>
    <w:uiPriority w:val="99"/>
    <w:semiHidden/>
    <w:unhideWhenUsed/>
    <w:rsid w:val="0045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urdue.edu/hr/buspur/calendars/index.php" TargetMode="External"/><Relationship Id="rId18" Type="http://schemas.openxmlformats.org/officeDocument/2006/relationships/image" Target="media/image4.png"/><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purdue.edu/hr/paytimepractices/supres.php"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urdue.edu/hr/paytimepractices/timeoff/perLeave.php"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ne.purdue.edu/"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s://www.purdue.edu/hr/paytimepractices/timehelpres/timesheetres.php" TargetMode="External"/><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O:\09%20-%20Change%20Mgmt,%20Comm,%20Training\03.%20Training%20Standards\Quick%20Reference%20Guide\Quick%20Reference%20Guide%20FullPage%20Template%20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4AAA2D80D8C4F8A45763CCFC9FD7C" ma:contentTypeVersion="12" ma:contentTypeDescription="Create a new document." ma:contentTypeScope="" ma:versionID="8cfdaa78a4113220eb0fee9994edc564">
  <xsd:schema xmlns:xsd="http://www.w3.org/2001/XMLSchema" xmlns:xs="http://www.w3.org/2001/XMLSchema" xmlns:p="http://schemas.microsoft.com/office/2006/metadata/properties" xmlns:ns3="36819424-51e2-4d07-a90c-d6960995d605" xmlns:ns4="96980082-4cb9-40e5-85a0-2a9017b615a9" targetNamespace="http://schemas.microsoft.com/office/2006/metadata/properties" ma:root="true" ma:fieldsID="5f70baa91b1233c25154a661041d92fe" ns3:_="" ns4:_="">
    <xsd:import namespace="36819424-51e2-4d07-a90c-d6960995d605"/>
    <xsd:import namespace="96980082-4cb9-40e5-85a0-2a9017b615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19424-51e2-4d07-a90c-d6960995d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80082-4cb9-40e5-85a0-2a9017b615a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2.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3.xml><?xml version="1.0" encoding="utf-8"?>
<ds:datastoreItem xmlns:ds="http://schemas.openxmlformats.org/officeDocument/2006/customXml" ds:itemID="{71884FE6-32D5-4678-AC8E-F2E8ACCA0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19424-51e2-4d07-a90c-d6960995d605"/>
    <ds:schemaRef ds:uri="96980082-4cb9-40e5-85a0-2a9017b61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CD9DD-88BC-45F0-AC9E-97236110EC96}">
  <ds:schemaRefs>
    <ds:schemaRef ds:uri="http://schemas.openxmlformats.org/officeDocument/2006/bibliography"/>
  </ds:schemaRefs>
</ds:datastoreItem>
</file>

<file path=customXml/itemProps5.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Quick Reference Guide FullPage Template v1.0</Template>
  <TotalTime>4</TotalTime>
  <Pages>6</Pages>
  <Words>879</Words>
  <Characters>4828</Characters>
  <Application>Microsoft Office Word</Application>
  <DocSecurity>0</DocSecurity>
  <Lines>177</Lines>
  <Paragraphs>54</Paragraphs>
  <ScaleCrop>false</ScaleCrop>
  <HeadingPairs>
    <vt:vector size="2" baseType="variant">
      <vt:variant>
        <vt:lpstr>Title</vt:lpstr>
      </vt:variant>
      <vt:variant>
        <vt:i4>1</vt:i4>
      </vt:variant>
    </vt:vector>
  </HeadingPairs>
  <TitlesOfParts>
    <vt:vector size="1" baseType="lpstr">
      <vt:lpstr>Approving Time - Positive and Negative</vt:lpstr>
    </vt:vector>
  </TitlesOfParts>
  <Company>Purdue University</Company>
  <LinksUpToDate>false</LinksUpToDate>
  <CharactersWithSpaces>5675</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Approving Time - Positive and Negative</dc:title>
  <dc:creator>Sommer, Chance R</dc:creator>
  <cp:lastModifiedBy>Bryant, Cindy M</cp:lastModifiedBy>
  <cp:revision>3</cp:revision>
  <cp:lastPrinted>2013-02-01T19:51:00Z</cp:lastPrinted>
  <dcterms:created xsi:type="dcterms:W3CDTF">2023-12-12T16:55:00Z</dcterms:created>
  <dcterms:modified xsi:type="dcterms:W3CDTF">2023-12-12T16:55:00Z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0x01010039E4AAA2D80D8C4F8A45763CCFC9FD7C</vt:lpwstr>
  </property>
  <property fmtid="{D5CDD505-2E9C-101B-9397-08002B2CF9AE}" pid="6" name="GrammarlyDocumentId">
    <vt:lpwstr>b8c399abcb345d34c981e67f15c3f8c1d4e7a9cad37b0afc4e826f1df8422b06</vt:lpwstr>
  </property>
  <property fmtid="{D5CDD505-2E9C-101B-9397-08002B2CF9AE}" pid="7" name="MSIP_Label_4044bd30-2ed7-4c9d-9d12-46200872a97b_Enabled">
    <vt:lpwstr>true</vt:lpwstr>
  </property>
  <property fmtid="{D5CDD505-2E9C-101B-9397-08002B2CF9AE}" pid="8" name="MSIP_Label_4044bd30-2ed7-4c9d-9d12-46200872a97b_SetDate">
    <vt:lpwstr>2023-12-12T16:55:18Z</vt:lpwstr>
  </property>
  <property fmtid="{D5CDD505-2E9C-101B-9397-08002B2CF9AE}" pid="9" name="MSIP_Label_4044bd30-2ed7-4c9d-9d12-46200872a97b_Method">
    <vt:lpwstr>Standard</vt:lpwstr>
  </property>
  <property fmtid="{D5CDD505-2E9C-101B-9397-08002B2CF9AE}" pid="10" name="MSIP_Label_4044bd30-2ed7-4c9d-9d12-46200872a97b_Name">
    <vt:lpwstr>defa4170-0d19-0005-0004-bc88714345d2</vt:lpwstr>
  </property>
  <property fmtid="{D5CDD505-2E9C-101B-9397-08002B2CF9AE}" pid="11" name="MSIP_Label_4044bd30-2ed7-4c9d-9d12-46200872a97b_SiteId">
    <vt:lpwstr>4130bd39-7c53-419c-b1e5-8758d6d63f21</vt:lpwstr>
  </property>
  <property fmtid="{D5CDD505-2E9C-101B-9397-08002B2CF9AE}" pid="12" name="MSIP_Label_4044bd30-2ed7-4c9d-9d12-46200872a97b_ActionId">
    <vt:lpwstr>fd45564d-f6c8-486f-b251-c54521a1da1c</vt:lpwstr>
  </property>
  <property fmtid="{D5CDD505-2E9C-101B-9397-08002B2CF9AE}" pid="13" name="MSIP_Label_4044bd30-2ed7-4c9d-9d12-46200872a97b_ContentBits">
    <vt:lpwstr>0</vt:lpwstr>
  </property>
</Properties>
</file>